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CBCCD" w14:textId="77777777" w:rsidR="00B23D31" w:rsidRPr="00CD7AE9" w:rsidRDefault="00B23D31" w:rsidP="00B23D31">
      <w:pPr>
        <w:jc w:val="center"/>
        <w:rPr>
          <w:b/>
        </w:rPr>
      </w:pPr>
      <w:r w:rsidRPr="00CD7AE9">
        <w:rPr>
          <w:b/>
        </w:rPr>
        <w:t>Muster GmbH, Geschäftsführer: Max Mustermann, Musterstr. 123, 12345 Musterhausen</w:t>
      </w:r>
    </w:p>
    <w:p w14:paraId="4C03D1CC" w14:textId="77777777" w:rsidR="00B23D31" w:rsidRPr="00CD7AE9" w:rsidRDefault="00B23D31" w:rsidP="00B23D31">
      <w:pPr>
        <w:jc w:val="center"/>
        <w:rPr>
          <w:b/>
        </w:rPr>
      </w:pPr>
    </w:p>
    <w:p w14:paraId="49946A55" w14:textId="77777777" w:rsidR="00B23D31" w:rsidRPr="00757543" w:rsidRDefault="00B23D31" w:rsidP="00B23D31">
      <w:pPr>
        <w:jc w:val="center"/>
        <w:rPr>
          <w:b/>
          <w:sz w:val="28"/>
        </w:rPr>
      </w:pPr>
      <w:r w:rsidRPr="00757543">
        <w:rPr>
          <w:b/>
          <w:sz w:val="28"/>
        </w:rPr>
        <w:t>Muster Verzeichnis von Verarbeitungstätigkeiten für Verantwortliche</w:t>
      </w:r>
    </w:p>
    <w:p w14:paraId="5DC015F2" w14:textId="77777777" w:rsidR="00B23D31" w:rsidRDefault="00B23D31" w:rsidP="00B23D31"/>
    <w:p w14:paraId="2D16C14D" w14:textId="77777777" w:rsidR="00B23D31" w:rsidRDefault="00B23D31" w:rsidP="00B23D31"/>
    <w:p w14:paraId="5D027F63" w14:textId="77777777" w:rsidR="00B23D31" w:rsidRPr="00CF5B12" w:rsidRDefault="00B23D31" w:rsidP="00B23D31">
      <w:pPr>
        <w:jc w:val="center"/>
        <w:rPr>
          <w:sz w:val="24"/>
        </w:rPr>
      </w:pPr>
      <w:r w:rsidRPr="00CF5B12">
        <w:rPr>
          <w:sz w:val="24"/>
        </w:rPr>
        <w:t>- Vorblatt -</w:t>
      </w:r>
    </w:p>
    <w:p w14:paraId="43DDDFB1" w14:textId="77777777" w:rsidR="00B23D31" w:rsidRDefault="00B23D31" w:rsidP="00B23D31"/>
    <w:tbl>
      <w:tblPr>
        <w:tblStyle w:val="Tabellenraster"/>
        <w:tblW w:w="0" w:type="auto"/>
        <w:tblLook w:val="04A0" w:firstRow="1" w:lastRow="0" w:firstColumn="1" w:lastColumn="0" w:noHBand="0" w:noVBand="1"/>
      </w:tblPr>
      <w:tblGrid>
        <w:gridCol w:w="4531"/>
        <w:gridCol w:w="4531"/>
      </w:tblGrid>
      <w:tr w:rsidR="00B23D31" w14:paraId="15432C81" w14:textId="77777777" w:rsidTr="00C9107B">
        <w:tc>
          <w:tcPr>
            <w:tcW w:w="4531" w:type="dxa"/>
          </w:tcPr>
          <w:p w14:paraId="31DB6444" w14:textId="77777777" w:rsidR="00B23D31" w:rsidRPr="00A23156" w:rsidRDefault="00B23D31" w:rsidP="00C9107B">
            <w:pPr>
              <w:rPr>
                <w:b/>
                <w:u w:val="single"/>
              </w:rPr>
            </w:pPr>
            <w:r w:rsidRPr="00A23156">
              <w:rPr>
                <w:b/>
                <w:u w:val="single"/>
              </w:rPr>
              <w:t>Angaben zum Verantwortlichen</w:t>
            </w:r>
          </w:p>
        </w:tc>
        <w:tc>
          <w:tcPr>
            <w:tcW w:w="4531" w:type="dxa"/>
          </w:tcPr>
          <w:p w14:paraId="48A24BCF" w14:textId="77777777" w:rsidR="00B23D31" w:rsidRDefault="00B23D31" w:rsidP="00C9107B"/>
        </w:tc>
      </w:tr>
      <w:tr w:rsidR="00B23D31" w14:paraId="66BB18ED" w14:textId="77777777" w:rsidTr="00C9107B">
        <w:tc>
          <w:tcPr>
            <w:tcW w:w="4531" w:type="dxa"/>
          </w:tcPr>
          <w:p w14:paraId="4D0EFE58" w14:textId="77777777" w:rsidR="00B23D31" w:rsidRDefault="00B23D31" w:rsidP="00C9107B">
            <w:r>
              <w:t>Name bzw. Unternehmensbezeichnung inkl. Rechtsformzusatz</w:t>
            </w:r>
          </w:p>
        </w:tc>
        <w:tc>
          <w:tcPr>
            <w:tcW w:w="4531" w:type="dxa"/>
          </w:tcPr>
          <w:p w14:paraId="5340599F" w14:textId="77777777" w:rsidR="00B23D31" w:rsidRDefault="00B23D31" w:rsidP="00C9107B"/>
        </w:tc>
      </w:tr>
      <w:tr w:rsidR="00B23D31" w14:paraId="259FF509" w14:textId="77777777" w:rsidTr="00C9107B">
        <w:tc>
          <w:tcPr>
            <w:tcW w:w="4531" w:type="dxa"/>
          </w:tcPr>
          <w:p w14:paraId="32B83914" w14:textId="77777777" w:rsidR="00B23D31" w:rsidRDefault="00B23D31" w:rsidP="00C9107B">
            <w:r>
              <w:t>ggf. vertretungsberechtigte Person des Unternehmens (z.B. GmbH-Geschäftsführer):</w:t>
            </w:r>
          </w:p>
        </w:tc>
        <w:tc>
          <w:tcPr>
            <w:tcW w:w="4531" w:type="dxa"/>
          </w:tcPr>
          <w:p w14:paraId="60728D34" w14:textId="77777777" w:rsidR="00B23D31" w:rsidRDefault="00B23D31" w:rsidP="00C9107B"/>
        </w:tc>
      </w:tr>
      <w:tr w:rsidR="00B23D31" w14:paraId="7E5D174F" w14:textId="77777777" w:rsidTr="00C9107B">
        <w:tc>
          <w:tcPr>
            <w:tcW w:w="4531" w:type="dxa"/>
          </w:tcPr>
          <w:p w14:paraId="04881864" w14:textId="77777777" w:rsidR="00B23D31" w:rsidRDefault="00B23D31" w:rsidP="00C9107B">
            <w:r>
              <w:t>Anschrift:</w:t>
            </w:r>
          </w:p>
        </w:tc>
        <w:tc>
          <w:tcPr>
            <w:tcW w:w="4531" w:type="dxa"/>
          </w:tcPr>
          <w:p w14:paraId="741C57B1" w14:textId="77777777" w:rsidR="00B23D31" w:rsidRDefault="00B23D31" w:rsidP="00C9107B"/>
        </w:tc>
      </w:tr>
      <w:tr w:rsidR="00B23D31" w14:paraId="673D594D" w14:textId="77777777" w:rsidTr="00C9107B">
        <w:tc>
          <w:tcPr>
            <w:tcW w:w="4531" w:type="dxa"/>
          </w:tcPr>
          <w:p w14:paraId="54543533" w14:textId="77777777" w:rsidR="00B23D31" w:rsidRDefault="00B23D31" w:rsidP="00C9107B">
            <w:r>
              <w:t>Telefonnr.:</w:t>
            </w:r>
          </w:p>
        </w:tc>
        <w:tc>
          <w:tcPr>
            <w:tcW w:w="4531" w:type="dxa"/>
          </w:tcPr>
          <w:p w14:paraId="3D89B6FA" w14:textId="77777777" w:rsidR="00B23D31" w:rsidRDefault="00B23D31" w:rsidP="00C9107B"/>
        </w:tc>
      </w:tr>
      <w:tr w:rsidR="00B23D31" w14:paraId="4E2A231D" w14:textId="77777777" w:rsidTr="00C9107B">
        <w:tc>
          <w:tcPr>
            <w:tcW w:w="4531" w:type="dxa"/>
          </w:tcPr>
          <w:p w14:paraId="3797DFED" w14:textId="77777777" w:rsidR="00B23D31" w:rsidRDefault="00B23D31" w:rsidP="00C9107B">
            <w:proofErr w:type="spellStart"/>
            <w:r>
              <w:t>Faxnr</w:t>
            </w:r>
            <w:proofErr w:type="spellEnd"/>
            <w:r>
              <w:t>.:</w:t>
            </w:r>
          </w:p>
        </w:tc>
        <w:tc>
          <w:tcPr>
            <w:tcW w:w="4531" w:type="dxa"/>
          </w:tcPr>
          <w:p w14:paraId="587651BA" w14:textId="77777777" w:rsidR="00B23D31" w:rsidRDefault="00B23D31" w:rsidP="00C9107B"/>
        </w:tc>
      </w:tr>
      <w:tr w:rsidR="00B23D31" w14:paraId="4E6F3ABB" w14:textId="77777777" w:rsidTr="00C9107B">
        <w:tc>
          <w:tcPr>
            <w:tcW w:w="4531" w:type="dxa"/>
          </w:tcPr>
          <w:p w14:paraId="4191E182" w14:textId="77777777" w:rsidR="00B23D31" w:rsidRDefault="00B23D31" w:rsidP="00C9107B">
            <w:r>
              <w:t>E-Mail-Adresse:</w:t>
            </w:r>
          </w:p>
        </w:tc>
        <w:tc>
          <w:tcPr>
            <w:tcW w:w="4531" w:type="dxa"/>
          </w:tcPr>
          <w:p w14:paraId="14850721" w14:textId="77777777" w:rsidR="00B23D31" w:rsidRDefault="00B23D31" w:rsidP="00C9107B"/>
        </w:tc>
      </w:tr>
      <w:tr w:rsidR="00B23D31" w14:paraId="062211B5" w14:textId="77777777" w:rsidTr="00C9107B">
        <w:tc>
          <w:tcPr>
            <w:tcW w:w="4531" w:type="dxa"/>
          </w:tcPr>
          <w:p w14:paraId="1C2CE530" w14:textId="77777777" w:rsidR="00B23D31" w:rsidRDefault="00B23D31" w:rsidP="00C9107B"/>
        </w:tc>
        <w:tc>
          <w:tcPr>
            <w:tcW w:w="4531" w:type="dxa"/>
          </w:tcPr>
          <w:p w14:paraId="01612055" w14:textId="77777777" w:rsidR="00B23D31" w:rsidRDefault="00B23D31" w:rsidP="00C9107B"/>
        </w:tc>
      </w:tr>
      <w:tr w:rsidR="00B23D31" w14:paraId="273C6831" w14:textId="77777777" w:rsidTr="00C9107B">
        <w:tc>
          <w:tcPr>
            <w:tcW w:w="4531" w:type="dxa"/>
          </w:tcPr>
          <w:p w14:paraId="640E0267" w14:textId="77777777" w:rsidR="00B23D31" w:rsidRPr="00A23156" w:rsidRDefault="00B23D31" w:rsidP="00C9107B">
            <w:pPr>
              <w:rPr>
                <w:b/>
                <w:u w:val="single"/>
              </w:rPr>
            </w:pPr>
            <w:r w:rsidRPr="00A23156">
              <w:rPr>
                <w:b/>
                <w:u w:val="single"/>
              </w:rPr>
              <w:t>Angaben zum Datenschutzbeauftragten</w:t>
            </w:r>
            <w:r>
              <w:rPr>
                <w:b/>
                <w:u w:val="single"/>
              </w:rPr>
              <w:t xml:space="preserve"> (DSB)</w:t>
            </w:r>
            <w:r w:rsidRPr="00A23156">
              <w:rPr>
                <w:b/>
                <w:u w:val="single"/>
              </w:rPr>
              <w:t>:</w:t>
            </w:r>
          </w:p>
          <w:p w14:paraId="087F10DB" w14:textId="77777777" w:rsidR="00B23D31" w:rsidRPr="00A23156" w:rsidRDefault="00B23D31" w:rsidP="00C9107B">
            <w:pPr>
              <w:rPr>
                <w:i/>
              </w:rPr>
            </w:pPr>
            <w:r w:rsidRPr="00757543">
              <w:rPr>
                <w:i/>
                <w:highlight w:val="lightGray"/>
              </w:rPr>
              <w:t>[falls vorhanden, sonst löschen]</w:t>
            </w:r>
          </w:p>
        </w:tc>
        <w:tc>
          <w:tcPr>
            <w:tcW w:w="4531" w:type="dxa"/>
          </w:tcPr>
          <w:p w14:paraId="0DB65736" w14:textId="77777777" w:rsidR="00B23D31" w:rsidRPr="00757543" w:rsidRDefault="00B23D31" w:rsidP="00C9107B">
            <w:pPr>
              <w:rPr>
                <w:i/>
              </w:rPr>
            </w:pPr>
            <w:r w:rsidRPr="00757543">
              <w:rPr>
                <w:i/>
                <w:highlight w:val="lightGray"/>
              </w:rPr>
              <w:t>[</w:t>
            </w:r>
            <w:r w:rsidRPr="00502A29">
              <w:rPr>
                <w:b/>
                <w:i/>
                <w:highlight w:val="lightGray"/>
              </w:rPr>
              <w:t>Hinweis:</w:t>
            </w:r>
            <w:r>
              <w:rPr>
                <w:i/>
                <w:highlight w:val="lightGray"/>
              </w:rPr>
              <w:t xml:space="preserve"> </w:t>
            </w:r>
            <w:r w:rsidRPr="00757543">
              <w:rPr>
                <w:i/>
                <w:highlight w:val="lightGray"/>
              </w:rPr>
              <w:t>Eine Pflicht zur Bestellung eines Datenschutzbeauftragten besteht, wenn sich mehr als 10 Mitarbeiter im Unternehmen ständig mit der automatisierten Verarbeitung personenbezogener Daten beschäftigen.]</w:t>
            </w:r>
          </w:p>
        </w:tc>
      </w:tr>
      <w:tr w:rsidR="00B23D31" w14:paraId="6C3EBFBE" w14:textId="77777777" w:rsidTr="00C9107B">
        <w:tc>
          <w:tcPr>
            <w:tcW w:w="4531" w:type="dxa"/>
          </w:tcPr>
          <w:p w14:paraId="5375F4C5" w14:textId="77777777" w:rsidR="00B23D31" w:rsidRDefault="00B23D31" w:rsidP="00C9107B">
            <w:r>
              <w:t>Vor- und Nachname:</w:t>
            </w:r>
          </w:p>
        </w:tc>
        <w:tc>
          <w:tcPr>
            <w:tcW w:w="4531" w:type="dxa"/>
          </w:tcPr>
          <w:p w14:paraId="6F3C02A7" w14:textId="77777777" w:rsidR="00B23D31" w:rsidRDefault="00B23D31" w:rsidP="00C9107B"/>
        </w:tc>
      </w:tr>
      <w:tr w:rsidR="00B23D31" w14:paraId="346C64C9" w14:textId="77777777" w:rsidTr="00C9107B">
        <w:tc>
          <w:tcPr>
            <w:tcW w:w="4531" w:type="dxa"/>
          </w:tcPr>
          <w:p w14:paraId="3E4EDEA0" w14:textId="77777777" w:rsidR="00B23D31" w:rsidRDefault="00B23D31" w:rsidP="00C9107B">
            <w:r>
              <w:t>Anschrift:</w:t>
            </w:r>
          </w:p>
        </w:tc>
        <w:tc>
          <w:tcPr>
            <w:tcW w:w="4531" w:type="dxa"/>
          </w:tcPr>
          <w:p w14:paraId="72BF6AAD" w14:textId="77777777" w:rsidR="00B23D31" w:rsidRDefault="00B23D31" w:rsidP="00C9107B"/>
        </w:tc>
      </w:tr>
      <w:tr w:rsidR="00B23D31" w14:paraId="4F7A76DB" w14:textId="77777777" w:rsidTr="00C9107B">
        <w:tc>
          <w:tcPr>
            <w:tcW w:w="4531" w:type="dxa"/>
          </w:tcPr>
          <w:p w14:paraId="3D634943" w14:textId="77777777" w:rsidR="00B23D31" w:rsidRDefault="00B23D31" w:rsidP="00C9107B">
            <w:r>
              <w:t>Telefonnr.:</w:t>
            </w:r>
          </w:p>
        </w:tc>
        <w:tc>
          <w:tcPr>
            <w:tcW w:w="4531" w:type="dxa"/>
          </w:tcPr>
          <w:p w14:paraId="24FE6BCE" w14:textId="77777777" w:rsidR="00B23D31" w:rsidRDefault="00B23D31" w:rsidP="00C9107B"/>
        </w:tc>
      </w:tr>
      <w:tr w:rsidR="00B23D31" w14:paraId="2517212B" w14:textId="77777777" w:rsidTr="00C9107B">
        <w:tc>
          <w:tcPr>
            <w:tcW w:w="4531" w:type="dxa"/>
          </w:tcPr>
          <w:p w14:paraId="282E922A" w14:textId="77777777" w:rsidR="00B23D31" w:rsidRDefault="00B23D31" w:rsidP="00C9107B">
            <w:r>
              <w:t>E-Mail-Adresse:</w:t>
            </w:r>
          </w:p>
        </w:tc>
        <w:tc>
          <w:tcPr>
            <w:tcW w:w="4531" w:type="dxa"/>
          </w:tcPr>
          <w:p w14:paraId="1DAA3099" w14:textId="77777777" w:rsidR="00B23D31" w:rsidRDefault="00B23D31" w:rsidP="00C9107B"/>
        </w:tc>
      </w:tr>
      <w:tr w:rsidR="00B23D31" w14:paraId="1D68A47E" w14:textId="77777777" w:rsidTr="00C9107B">
        <w:tc>
          <w:tcPr>
            <w:tcW w:w="4531" w:type="dxa"/>
          </w:tcPr>
          <w:p w14:paraId="03604252" w14:textId="77777777" w:rsidR="00B23D31" w:rsidRDefault="00B23D31" w:rsidP="00C9107B">
            <w:r>
              <w:t>interner oder externer DSB?</w:t>
            </w:r>
          </w:p>
        </w:tc>
        <w:tc>
          <w:tcPr>
            <w:tcW w:w="4531" w:type="dxa"/>
          </w:tcPr>
          <w:p w14:paraId="1EDCF325" w14:textId="77777777" w:rsidR="00B23D31" w:rsidRDefault="00B23D31" w:rsidP="00C9107B">
            <w:r>
              <w:sym w:font="Wingdings" w:char="F06F"/>
            </w:r>
            <w:r>
              <w:t xml:space="preserve"> intern oder </w:t>
            </w:r>
            <w:r>
              <w:sym w:font="Wingdings" w:char="F06F"/>
            </w:r>
            <w:r>
              <w:t xml:space="preserve"> extern</w:t>
            </w:r>
          </w:p>
        </w:tc>
      </w:tr>
    </w:tbl>
    <w:p w14:paraId="527B2547" w14:textId="77777777" w:rsidR="00B23D31" w:rsidRDefault="00B23D31" w:rsidP="00B23D31"/>
    <w:p w14:paraId="5951F4C6" w14:textId="77777777" w:rsidR="00B23D31" w:rsidRDefault="00B23D31" w:rsidP="00B23D31">
      <w:r>
        <w:br w:type="page"/>
      </w:r>
    </w:p>
    <w:p w14:paraId="382843EB" w14:textId="77777777" w:rsidR="00B23D31" w:rsidRPr="00CF5B12" w:rsidRDefault="00B23D31" w:rsidP="00B23D31">
      <w:pPr>
        <w:jc w:val="center"/>
        <w:rPr>
          <w:sz w:val="24"/>
        </w:rPr>
      </w:pPr>
      <w:r w:rsidRPr="00CF5B12">
        <w:rPr>
          <w:sz w:val="24"/>
        </w:rPr>
        <w:lastRenderedPageBreak/>
        <w:t>- Verarbeitungstätigkeiten -</w:t>
      </w:r>
    </w:p>
    <w:p w14:paraId="7BC26F1A" w14:textId="77777777" w:rsidR="00B23D31" w:rsidRPr="007C7EEC" w:rsidRDefault="00B23D31" w:rsidP="00B23D31">
      <w:pPr>
        <w:rPr>
          <w:i/>
        </w:rPr>
      </w:pPr>
      <w:r w:rsidRPr="00502A29">
        <w:rPr>
          <w:i/>
          <w:highlight w:val="lightGray"/>
        </w:rPr>
        <w:t>[</w:t>
      </w:r>
      <w:r w:rsidRPr="00502A29">
        <w:rPr>
          <w:b/>
          <w:i/>
          <w:highlight w:val="lightGray"/>
        </w:rPr>
        <w:t>Hinweis:</w:t>
      </w:r>
      <w:r w:rsidRPr="00502A29">
        <w:rPr>
          <w:i/>
          <w:highlight w:val="lightGray"/>
        </w:rPr>
        <w:t xml:space="preserve"> Es sind </w:t>
      </w:r>
      <w:r w:rsidRPr="00502A29">
        <w:rPr>
          <w:i/>
          <w:highlight w:val="lightGray"/>
          <w:u w:val="single"/>
        </w:rPr>
        <w:t>alle</w:t>
      </w:r>
      <w:r w:rsidRPr="00502A29">
        <w:rPr>
          <w:i/>
          <w:highlight w:val="lightGray"/>
        </w:rPr>
        <w:t xml:space="preserve"> Geschäftsabläufe / Prozesse zu beschreiben, mit denen personenbezogene Daten von Kunden, Mitarbeitern, Geschäftspartnern etc. verarbeitet werden. Je Prozess ist ein separates Formblatt nach dem folgenden Muster anzulegen.]</w:t>
      </w:r>
    </w:p>
    <w:p w14:paraId="6D2D2563" w14:textId="77777777" w:rsidR="00B23D31" w:rsidRDefault="00B23D31" w:rsidP="00B23D31"/>
    <w:p w14:paraId="78004B5C" w14:textId="77777777" w:rsidR="00B23D31" w:rsidRDefault="00B23D31" w:rsidP="00B23D31"/>
    <w:tbl>
      <w:tblPr>
        <w:tblStyle w:val="Tabellenraster"/>
        <w:tblW w:w="0" w:type="auto"/>
        <w:tblLook w:val="04A0" w:firstRow="1" w:lastRow="0" w:firstColumn="1" w:lastColumn="0" w:noHBand="0" w:noVBand="1"/>
      </w:tblPr>
      <w:tblGrid>
        <w:gridCol w:w="4531"/>
        <w:gridCol w:w="4531"/>
      </w:tblGrid>
      <w:tr w:rsidR="00B23D31" w14:paraId="39340C8F" w14:textId="77777777" w:rsidTr="00C9107B">
        <w:tc>
          <w:tcPr>
            <w:tcW w:w="4531" w:type="dxa"/>
          </w:tcPr>
          <w:p w14:paraId="3E580720" w14:textId="77777777" w:rsidR="00B23D31" w:rsidRDefault="00B23D31" w:rsidP="00C9107B">
            <w:pPr>
              <w:jc w:val="center"/>
            </w:pPr>
            <w:r>
              <w:t xml:space="preserve">Datum der Anlegung: </w:t>
            </w:r>
            <w:proofErr w:type="spellStart"/>
            <w:r>
              <w:t>xx.</w:t>
            </w:r>
            <w:proofErr w:type="gramStart"/>
            <w:r>
              <w:t>yy.zzzz</w:t>
            </w:r>
            <w:proofErr w:type="spellEnd"/>
            <w:proofErr w:type="gramEnd"/>
          </w:p>
        </w:tc>
        <w:tc>
          <w:tcPr>
            <w:tcW w:w="4531" w:type="dxa"/>
          </w:tcPr>
          <w:p w14:paraId="52163675" w14:textId="77777777" w:rsidR="00B23D31" w:rsidRDefault="00B23D31" w:rsidP="00C9107B">
            <w:pPr>
              <w:jc w:val="center"/>
            </w:pPr>
            <w:r>
              <w:t xml:space="preserve">Datum der letzten Änderung: </w:t>
            </w:r>
            <w:proofErr w:type="spellStart"/>
            <w:r>
              <w:t>xx.yy.zzz</w:t>
            </w:r>
            <w:proofErr w:type="spellEnd"/>
          </w:p>
        </w:tc>
      </w:tr>
      <w:tr w:rsidR="00B23D31" w14:paraId="16950E5F" w14:textId="77777777" w:rsidTr="00C9107B">
        <w:tc>
          <w:tcPr>
            <w:tcW w:w="4531" w:type="dxa"/>
          </w:tcPr>
          <w:p w14:paraId="1CD28C90" w14:textId="77777777" w:rsidR="00B23D31" w:rsidRDefault="00B23D31" w:rsidP="00C9107B"/>
        </w:tc>
        <w:tc>
          <w:tcPr>
            <w:tcW w:w="4531" w:type="dxa"/>
          </w:tcPr>
          <w:p w14:paraId="54673625" w14:textId="77777777" w:rsidR="00B23D31" w:rsidRDefault="00B23D31" w:rsidP="00C9107B"/>
        </w:tc>
      </w:tr>
      <w:tr w:rsidR="00B23D31" w14:paraId="264D56F7" w14:textId="77777777" w:rsidTr="00C9107B">
        <w:tc>
          <w:tcPr>
            <w:tcW w:w="4531" w:type="dxa"/>
          </w:tcPr>
          <w:p w14:paraId="6F551FAF" w14:textId="77777777" w:rsidR="00B23D31" w:rsidRDefault="00B23D31" w:rsidP="00C9107B">
            <w:r>
              <w:t>Beschreibung der Verarbeitungstätigkeit:</w:t>
            </w:r>
          </w:p>
        </w:tc>
        <w:tc>
          <w:tcPr>
            <w:tcW w:w="4531" w:type="dxa"/>
          </w:tcPr>
          <w:p w14:paraId="2FAD8039" w14:textId="77777777" w:rsidR="00B23D31" w:rsidRDefault="00B23D31" w:rsidP="00C9107B">
            <w:r>
              <w:t>z.B.: Finanzbuchhaltung</w:t>
            </w:r>
          </w:p>
          <w:p w14:paraId="2E1CEA18" w14:textId="77777777" w:rsidR="00B23D31" w:rsidRDefault="00B23D31" w:rsidP="00C9107B"/>
        </w:tc>
      </w:tr>
      <w:tr w:rsidR="00B23D31" w14:paraId="576D654D" w14:textId="77777777" w:rsidTr="00C9107B">
        <w:tc>
          <w:tcPr>
            <w:tcW w:w="4531" w:type="dxa"/>
          </w:tcPr>
          <w:p w14:paraId="000DF6B6" w14:textId="77777777" w:rsidR="00B23D31" w:rsidRDefault="00B23D31" w:rsidP="00C9107B">
            <w:r>
              <w:t>Zweck der Verarbeitungstätigkeit:</w:t>
            </w:r>
          </w:p>
        </w:tc>
        <w:tc>
          <w:tcPr>
            <w:tcW w:w="4531" w:type="dxa"/>
          </w:tcPr>
          <w:p w14:paraId="32BE4157" w14:textId="77777777" w:rsidR="00B23D31" w:rsidRDefault="00B23D31" w:rsidP="00C9107B">
            <w:r>
              <w:t xml:space="preserve">z.B.: </w:t>
            </w:r>
          </w:p>
          <w:p w14:paraId="47DD7A4D" w14:textId="77777777" w:rsidR="00B23D31" w:rsidRDefault="00B23D31" w:rsidP="00C9107B">
            <w:r>
              <w:t>- Durchführung der Finanzbuchhaltung</w:t>
            </w:r>
          </w:p>
          <w:p w14:paraId="16A9BF55" w14:textId="77777777" w:rsidR="00B23D31" w:rsidRDefault="00B23D31" w:rsidP="00C9107B">
            <w:r>
              <w:t>- Umsetzung der gesetzlichen Vorgaben (</w:t>
            </w:r>
            <w:proofErr w:type="spellStart"/>
            <w:r>
              <w:t>GoBD</w:t>
            </w:r>
            <w:proofErr w:type="spellEnd"/>
            <w:r>
              <w:t>)</w:t>
            </w:r>
          </w:p>
          <w:p w14:paraId="091DCDD0" w14:textId="77777777" w:rsidR="00B23D31" w:rsidRDefault="00B23D31" w:rsidP="00C9107B"/>
        </w:tc>
      </w:tr>
      <w:tr w:rsidR="00B23D31" w14:paraId="194E1B43" w14:textId="77777777" w:rsidTr="00C9107B">
        <w:tc>
          <w:tcPr>
            <w:tcW w:w="4531" w:type="dxa"/>
          </w:tcPr>
          <w:p w14:paraId="1AD4126B" w14:textId="77777777" w:rsidR="00B23D31" w:rsidRDefault="00B23D31" w:rsidP="00C9107B">
            <w:r>
              <w:t>Kategorien betroffener Personen:</w:t>
            </w:r>
          </w:p>
        </w:tc>
        <w:tc>
          <w:tcPr>
            <w:tcW w:w="4531" w:type="dxa"/>
          </w:tcPr>
          <w:p w14:paraId="54D3455F" w14:textId="77777777" w:rsidR="00B23D31" w:rsidRDefault="00B23D31" w:rsidP="00C9107B">
            <w:r>
              <w:sym w:font="Wingdings" w:char="F06F"/>
            </w:r>
            <w:r>
              <w:t xml:space="preserve"> Beschäftigte</w:t>
            </w:r>
          </w:p>
          <w:p w14:paraId="481937AF" w14:textId="77777777" w:rsidR="00B23D31" w:rsidRDefault="00B23D31" w:rsidP="00C9107B">
            <w:r>
              <w:sym w:font="Wingdings" w:char="F06F"/>
            </w:r>
            <w:r>
              <w:t xml:space="preserve"> Kunden</w:t>
            </w:r>
          </w:p>
          <w:p w14:paraId="0A7A1D2D" w14:textId="77777777" w:rsidR="00B23D31" w:rsidRDefault="00B23D31" w:rsidP="00C9107B">
            <w:r>
              <w:sym w:font="Wingdings" w:char="F06F"/>
            </w:r>
            <w:r>
              <w:t xml:space="preserve"> Interessenten</w:t>
            </w:r>
          </w:p>
          <w:p w14:paraId="09BE10B5" w14:textId="77777777" w:rsidR="00B23D31" w:rsidRDefault="00B23D31" w:rsidP="00C9107B">
            <w:r>
              <w:sym w:font="Wingdings" w:char="F06F"/>
            </w:r>
            <w:r>
              <w:t xml:space="preserve"> Lieferanten</w:t>
            </w:r>
          </w:p>
          <w:p w14:paraId="5B939C8F" w14:textId="77777777" w:rsidR="00B23D31" w:rsidRDefault="00B23D31" w:rsidP="00C9107B">
            <w:r>
              <w:sym w:font="Wingdings" w:char="F06F"/>
            </w:r>
            <w:r>
              <w:t xml:space="preserve"> Anwalt</w:t>
            </w:r>
          </w:p>
          <w:p w14:paraId="48EA0B9D" w14:textId="77777777" w:rsidR="00B23D31" w:rsidRDefault="00B23D31" w:rsidP="00C9107B">
            <w:r>
              <w:sym w:font="Wingdings" w:char="F06F"/>
            </w:r>
            <w:r>
              <w:t xml:space="preserve"> Steuerberater</w:t>
            </w:r>
          </w:p>
          <w:p w14:paraId="55CC74EE" w14:textId="77777777" w:rsidR="00B23D31" w:rsidRDefault="00B23D31" w:rsidP="00C9107B">
            <w:r w:rsidRPr="002D074B">
              <w:sym w:font="Wingdings" w:char="F06F"/>
            </w:r>
            <w:r>
              <w:t xml:space="preserve"> </w:t>
            </w:r>
            <w:r w:rsidRPr="002D074B">
              <w:t>Kreditoren</w:t>
            </w:r>
          </w:p>
          <w:p w14:paraId="1FAEA1B5" w14:textId="77777777" w:rsidR="00B23D31" w:rsidRDefault="00B23D31" w:rsidP="00C9107B">
            <w:r w:rsidRPr="002D074B">
              <w:sym w:font="Wingdings" w:char="F06F"/>
            </w:r>
            <w:r>
              <w:t xml:space="preserve"> </w:t>
            </w:r>
            <w:r w:rsidRPr="002D074B">
              <w:t>Debitoren</w:t>
            </w:r>
          </w:p>
          <w:p w14:paraId="097E6F07" w14:textId="77777777" w:rsidR="00B23D31" w:rsidRDefault="00B23D31" w:rsidP="00C9107B">
            <w:r>
              <w:sym w:font="Wingdings" w:char="F06F"/>
            </w:r>
            <w:r>
              <w:t xml:space="preserve"> …</w:t>
            </w:r>
          </w:p>
          <w:p w14:paraId="527623F4" w14:textId="77777777" w:rsidR="00B23D31" w:rsidRDefault="00B23D31" w:rsidP="00C9107B"/>
        </w:tc>
      </w:tr>
      <w:tr w:rsidR="00B23D31" w14:paraId="2D71190A" w14:textId="77777777" w:rsidTr="00C9107B">
        <w:tc>
          <w:tcPr>
            <w:tcW w:w="4531" w:type="dxa"/>
          </w:tcPr>
          <w:p w14:paraId="6478A816" w14:textId="77777777" w:rsidR="00B23D31" w:rsidRDefault="00B23D31" w:rsidP="00C9107B">
            <w:r>
              <w:t>Kategorien personenbezogener Daten:</w:t>
            </w:r>
          </w:p>
        </w:tc>
        <w:tc>
          <w:tcPr>
            <w:tcW w:w="4531" w:type="dxa"/>
          </w:tcPr>
          <w:p w14:paraId="03D55087" w14:textId="77777777" w:rsidR="00B23D31" w:rsidRDefault="00B23D31" w:rsidP="00C9107B">
            <w:r>
              <w:sym w:font="Wingdings" w:char="F06F"/>
            </w:r>
            <w:r>
              <w:t xml:space="preserve"> Name</w:t>
            </w:r>
          </w:p>
          <w:p w14:paraId="297EFA2D" w14:textId="77777777" w:rsidR="00B23D31" w:rsidRDefault="00B23D31" w:rsidP="00C9107B">
            <w:r>
              <w:sym w:font="Wingdings" w:char="F06F"/>
            </w:r>
            <w:r>
              <w:t xml:space="preserve"> Adressdaten</w:t>
            </w:r>
          </w:p>
          <w:p w14:paraId="07504D7E" w14:textId="77777777" w:rsidR="00B23D31" w:rsidRDefault="00B23D31" w:rsidP="00C9107B">
            <w:r>
              <w:sym w:font="Wingdings" w:char="F06F"/>
            </w:r>
            <w:r>
              <w:t xml:space="preserve"> Kontaktdaten</w:t>
            </w:r>
          </w:p>
          <w:p w14:paraId="2EB996A4" w14:textId="77777777" w:rsidR="00B23D31" w:rsidRDefault="00B23D31" w:rsidP="00C9107B">
            <w:r>
              <w:sym w:font="Wingdings" w:char="F06F"/>
            </w:r>
            <w:r>
              <w:t xml:space="preserve"> Bankverbindung</w:t>
            </w:r>
          </w:p>
          <w:p w14:paraId="20D4F071" w14:textId="77777777" w:rsidR="00B23D31" w:rsidRDefault="00B23D31" w:rsidP="00C9107B">
            <w:r>
              <w:sym w:font="Wingdings" w:char="F06F"/>
            </w:r>
            <w:r>
              <w:t xml:space="preserve"> Geburtsdatum</w:t>
            </w:r>
          </w:p>
          <w:p w14:paraId="2418D0E1" w14:textId="77777777" w:rsidR="00B23D31" w:rsidRDefault="00B23D31" w:rsidP="00C9107B">
            <w:r>
              <w:sym w:font="Wingdings" w:char="F06F"/>
            </w:r>
            <w:r>
              <w:t xml:space="preserve"> Kfz-Kennzeichen</w:t>
            </w:r>
          </w:p>
          <w:p w14:paraId="6712198F" w14:textId="77777777" w:rsidR="00B23D31" w:rsidRDefault="00B23D31" w:rsidP="00C9107B">
            <w:r>
              <w:sym w:font="Wingdings" w:char="F06F"/>
            </w:r>
            <w:r>
              <w:t xml:space="preserve"> </w:t>
            </w:r>
            <w:r w:rsidRPr="002D074B">
              <w:t>Interessentendaten</w:t>
            </w:r>
          </w:p>
          <w:p w14:paraId="3C6B6A47" w14:textId="77777777" w:rsidR="00B23D31" w:rsidRDefault="00B23D31" w:rsidP="00C9107B">
            <w:r>
              <w:sym w:font="Wingdings" w:char="F06F"/>
            </w:r>
            <w:r>
              <w:t xml:space="preserve"> </w:t>
            </w:r>
            <w:r w:rsidRPr="002D074B">
              <w:t>Beschäftigtendaten</w:t>
            </w:r>
          </w:p>
          <w:p w14:paraId="7FD8EBC6" w14:textId="77777777" w:rsidR="00B23D31" w:rsidRDefault="00B23D31" w:rsidP="00C9107B">
            <w:r>
              <w:sym w:font="Wingdings" w:char="F06F"/>
            </w:r>
            <w:r>
              <w:t xml:space="preserve"> </w:t>
            </w:r>
            <w:r w:rsidRPr="002D074B">
              <w:t>Lieferantendaten</w:t>
            </w:r>
          </w:p>
          <w:p w14:paraId="3FD9FDCC" w14:textId="77777777" w:rsidR="00B23D31" w:rsidRDefault="00B23D31" w:rsidP="00C9107B">
            <w:r>
              <w:sym w:font="Wingdings" w:char="F06F"/>
            </w:r>
            <w:r>
              <w:t xml:space="preserve"> </w:t>
            </w:r>
            <w:r w:rsidRPr="002D074B">
              <w:t>Kundendaten</w:t>
            </w:r>
          </w:p>
          <w:p w14:paraId="28EA401F" w14:textId="77777777" w:rsidR="00B23D31" w:rsidRDefault="00B23D31" w:rsidP="00C9107B">
            <w:r>
              <w:sym w:font="Wingdings" w:char="F06F"/>
            </w:r>
            <w:r>
              <w:t xml:space="preserve"> </w:t>
            </w:r>
            <w:r w:rsidRPr="002D074B">
              <w:t>Buchungsdaten</w:t>
            </w:r>
          </w:p>
          <w:p w14:paraId="3DAAA3E7" w14:textId="77777777" w:rsidR="00B23D31" w:rsidRDefault="00B23D31" w:rsidP="00C9107B">
            <w:r>
              <w:sym w:font="Wingdings" w:char="F06F"/>
            </w:r>
            <w:r>
              <w:t xml:space="preserve"> </w:t>
            </w:r>
            <w:r w:rsidRPr="002D074B">
              <w:t>Daten Mahnwesen</w:t>
            </w:r>
          </w:p>
          <w:p w14:paraId="565EA910" w14:textId="77777777" w:rsidR="00B23D31" w:rsidRDefault="00B23D31" w:rsidP="00C9107B">
            <w:r>
              <w:sym w:font="Wingdings" w:char="F06F"/>
            </w:r>
            <w:r>
              <w:t xml:space="preserve"> </w:t>
            </w:r>
            <w:r w:rsidRPr="002D074B">
              <w:t>Saldenlisten</w:t>
            </w:r>
          </w:p>
          <w:p w14:paraId="0888A3FB" w14:textId="77777777" w:rsidR="00B23D31" w:rsidRDefault="00B23D31" w:rsidP="00C9107B">
            <w:r>
              <w:sym w:font="Wingdings" w:char="F06F"/>
            </w:r>
            <w:r>
              <w:t xml:space="preserve"> Bilanzen</w:t>
            </w:r>
          </w:p>
          <w:p w14:paraId="7D078D80" w14:textId="77777777" w:rsidR="00B23D31" w:rsidRDefault="00B23D31" w:rsidP="00C9107B">
            <w:r>
              <w:sym w:font="Wingdings" w:char="F06F"/>
            </w:r>
            <w:r>
              <w:t xml:space="preserve"> …</w:t>
            </w:r>
          </w:p>
          <w:p w14:paraId="25CC65FB" w14:textId="77777777" w:rsidR="00B23D31" w:rsidRDefault="00B23D31" w:rsidP="00C9107B"/>
        </w:tc>
      </w:tr>
      <w:tr w:rsidR="00B23D31" w14:paraId="567CDE11" w14:textId="77777777" w:rsidTr="00C9107B">
        <w:tc>
          <w:tcPr>
            <w:tcW w:w="4531" w:type="dxa"/>
          </w:tcPr>
          <w:p w14:paraId="66DA59B7" w14:textId="77777777" w:rsidR="00B23D31" w:rsidRDefault="00B23D31" w:rsidP="00C9107B">
            <w:r>
              <w:t>Kategorien besonderer personenbezogener Daten:</w:t>
            </w:r>
          </w:p>
        </w:tc>
        <w:tc>
          <w:tcPr>
            <w:tcW w:w="4531" w:type="dxa"/>
          </w:tcPr>
          <w:p w14:paraId="61B0AD73" w14:textId="77777777" w:rsidR="00B23D31" w:rsidRDefault="00B23D31" w:rsidP="00C9107B">
            <w:r>
              <w:sym w:font="Wingdings" w:char="F06F"/>
            </w:r>
            <w:r>
              <w:t xml:space="preserve"> </w:t>
            </w:r>
            <w:r w:rsidRPr="007C7EEC">
              <w:t xml:space="preserve">rassische </w:t>
            </w:r>
            <w:r>
              <w:t>oder</w:t>
            </w:r>
            <w:r w:rsidRPr="007C7EEC">
              <w:t xml:space="preserve"> ethnische Herkunft</w:t>
            </w:r>
          </w:p>
          <w:p w14:paraId="51FB0B2A" w14:textId="77777777" w:rsidR="00B23D31" w:rsidRDefault="00B23D31" w:rsidP="00C9107B">
            <w:r>
              <w:sym w:font="Wingdings" w:char="F06F"/>
            </w:r>
            <w:r>
              <w:t xml:space="preserve"> politische Ansichten</w:t>
            </w:r>
          </w:p>
          <w:p w14:paraId="26E823CD" w14:textId="77777777" w:rsidR="00B23D31" w:rsidRDefault="00B23D31" w:rsidP="00C9107B">
            <w:r>
              <w:sym w:font="Wingdings" w:char="F06F"/>
            </w:r>
            <w:r>
              <w:t xml:space="preserve"> religiöse oder weltanschauliche Überzeugungen</w:t>
            </w:r>
          </w:p>
          <w:p w14:paraId="32B22546" w14:textId="77777777" w:rsidR="00B23D31" w:rsidRDefault="00B23D31" w:rsidP="00C9107B">
            <w:r>
              <w:sym w:font="Wingdings" w:char="F06F"/>
            </w:r>
            <w:r>
              <w:t xml:space="preserve"> Gewerkschaftszugehörigkeit</w:t>
            </w:r>
          </w:p>
          <w:p w14:paraId="774CB1F0" w14:textId="77777777" w:rsidR="00B23D31" w:rsidRDefault="00B23D31" w:rsidP="00C9107B">
            <w:r>
              <w:sym w:font="Wingdings" w:char="F06F"/>
            </w:r>
            <w:r>
              <w:t xml:space="preserve"> genetische Daten</w:t>
            </w:r>
          </w:p>
          <w:p w14:paraId="54533747" w14:textId="77777777" w:rsidR="00B23D31" w:rsidRDefault="00B23D31" w:rsidP="00C9107B">
            <w:r>
              <w:sym w:font="Wingdings" w:char="F06F"/>
            </w:r>
            <w:r>
              <w:t xml:space="preserve"> biometrische Daten</w:t>
            </w:r>
          </w:p>
          <w:p w14:paraId="177C78A3" w14:textId="77777777" w:rsidR="00B23D31" w:rsidRDefault="00B23D31" w:rsidP="00C9107B">
            <w:r>
              <w:sym w:font="Wingdings" w:char="F06F"/>
            </w:r>
            <w:r>
              <w:t xml:space="preserve"> Gesundheitsdaten</w:t>
            </w:r>
          </w:p>
          <w:p w14:paraId="1D2CB087" w14:textId="77777777" w:rsidR="00B23D31" w:rsidRDefault="00B23D31" w:rsidP="00C9107B">
            <w:r>
              <w:sym w:font="Wingdings" w:char="F06F"/>
            </w:r>
            <w:r>
              <w:t xml:space="preserve"> Daten zu Sexualleben / sexuelle Orientierung</w:t>
            </w:r>
          </w:p>
        </w:tc>
      </w:tr>
      <w:tr w:rsidR="00B23D31" w14:paraId="7365D06F" w14:textId="77777777" w:rsidTr="00C9107B">
        <w:tc>
          <w:tcPr>
            <w:tcW w:w="4531" w:type="dxa"/>
          </w:tcPr>
          <w:p w14:paraId="0F6026C4" w14:textId="77777777" w:rsidR="00B23D31" w:rsidRDefault="00B23D31" w:rsidP="00C9107B">
            <w:r>
              <w:lastRenderedPageBreak/>
              <w:t>Kategorien von Empfängern der personenbezogenen Daten:</w:t>
            </w:r>
          </w:p>
        </w:tc>
        <w:tc>
          <w:tcPr>
            <w:tcW w:w="4531" w:type="dxa"/>
          </w:tcPr>
          <w:p w14:paraId="76BBF8F4" w14:textId="77777777" w:rsidR="00B23D31" w:rsidRDefault="00B23D31" w:rsidP="00C9107B">
            <w:r>
              <w:sym w:font="Wingdings" w:char="F06F"/>
            </w:r>
            <w:r>
              <w:t xml:space="preserve"> intern: z.B. Buchhaltung, Geschäftsführung</w:t>
            </w:r>
          </w:p>
          <w:p w14:paraId="244A9AFC" w14:textId="77777777" w:rsidR="00B23D31" w:rsidRDefault="00B23D31" w:rsidP="00C9107B">
            <w:r>
              <w:sym w:font="Wingdings" w:char="F06F"/>
            </w:r>
            <w:r>
              <w:t xml:space="preserve"> extern: z.B. Finanzbehörden, Sozialversicherungen, Krankenversicherungen, Zahlungsdienstleister (Hausbank)</w:t>
            </w:r>
          </w:p>
          <w:p w14:paraId="5D287037" w14:textId="77777777" w:rsidR="00B23D31" w:rsidRDefault="00B23D31" w:rsidP="00C9107B"/>
        </w:tc>
      </w:tr>
      <w:tr w:rsidR="00B23D31" w14:paraId="55F03EAA" w14:textId="77777777" w:rsidTr="00C9107B">
        <w:tc>
          <w:tcPr>
            <w:tcW w:w="4531" w:type="dxa"/>
          </w:tcPr>
          <w:p w14:paraId="23FA2617" w14:textId="77777777" w:rsidR="00B23D31" w:rsidRDefault="00B23D31" w:rsidP="00C9107B">
            <w:r>
              <w:t>Übermittlung der Daten an Dritte:</w:t>
            </w:r>
          </w:p>
        </w:tc>
        <w:tc>
          <w:tcPr>
            <w:tcW w:w="4531" w:type="dxa"/>
          </w:tcPr>
          <w:p w14:paraId="4E940C42" w14:textId="77777777" w:rsidR="00B23D31" w:rsidRDefault="00B23D31" w:rsidP="00C9107B">
            <w:r>
              <w:sym w:font="Wingdings" w:char="F06F"/>
            </w:r>
            <w:r>
              <w:t xml:space="preserve"> findet nicht statt und ist auch nicht geplant</w:t>
            </w:r>
          </w:p>
          <w:p w14:paraId="20A719E5" w14:textId="77777777" w:rsidR="00B23D31" w:rsidRDefault="00B23D31" w:rsidP="00C9107B">
            <w:r>
              <w:sym w:font="Wingdings" w:char="F06F"/>
            </w:r>
            <w:r>
              <w:t xml:space="preserve"> findet statt, und zwar</w:t>
            </w:r>
          </w:p>
          <w:p w14:paraId="45991878" w14:textId="77777777" w:rsidR="00B23D31" w:rsidRDefault="00B23D31" w:rsidP="00C9107B">
            <w:r>
              <w:tab/>
            </w:r>
            <w:r>
              <w:sym w:font="Wingdings" w:char="F06F"/>
            </w:r>
            <w:r>
              <w:t xml:space="preserve"> an: … </w:t>
            </w:r>
            <w:r w:rsidRPr="00F73F07">
              <w:rPr>
                <w:i/>
                <w:highlight w:val="lightGray"/>
              </w:rPr>
              <w:t>[Name des Empfängers]</w:t>
            </w:r>
          </w:p>
          <w:p w14:paraId="1D4C88DD" w14:textId="77777777" w:rsidR="00B23D31" w:rsidRDefault="00B23D31" w:rsidP="00C9107B">
            <w:r>
              <w:tab/>
            </w:r>
            <w:r>
              <w:sym w:font="Wingdings" w:char="F06F"/>
            </w:r>
            <w:r>
              <w:t xml:space="preserve"> innerhalb Deutschlands</w:t>
            </w:r>
          </w:p>
          <w:p w14:paraId="1C2B54E3" w14:textId="77777777" w:rsidR="00B23D31" w:rsidRDefault="00B23D31" w:rsidP="00C9107B">
            <w:r>
              <w:tab/>
            </w:r>
            <w:r>
              <w:sym w:font="Wingdings" w:char="F06F"/>
            </w:r>
            <w:r>
              <w:t xml:space="preserve"> innerhalb der EU / EWR</w:t>
            </w:r>
          </w:p>
          <w:p w14:paraId="456450B2" w14:textId="77777777" w:rsidR="00B23D31" w:rsidRDefault="00B23D31" w:rsidP="00C9107B">
            <w:r>
              <w:tab/>
            </w:r>
            <w:r>
              <w:sym w:font="Wingdings" w:char="F06F"/>
            </w:r>
            <w:r>
              <w:t xml:space="preserve"> in ein Drittland: … </w:t>
            </w:r>
            <w:r w:rsidRPr="00F73F07">
              <w:rPr>
                <w:i/>
                <w:highlight w:val="lightGray"/>
              </w:rPr>
              <w:t>[Name des Landes]</w:t>
            </w:r>
          </w:p>
          <w:p w14:paraId="34789A66" w14:textId="77777777" w:rsidR="00B23D31" w:rsidRDefault="00B23D31" w:rsidP="00C9107B">
            <w:r>
              <w:tab/>
            </w:r>
            <w:r>
              <w:sym w:font="Wingdings" w:char="F06F"/>
            </w:r>
            <w:r>
              <w:t xml:space="preserve"> an eine internationale Organisation: … </w:t>
            </w:r>
            <w:r>
              <w:tab/>
            </w:r>
            <w:r w:rsidRPr="00F73F07">
              <w:rPr>
                <w:i/>
                <w:highlight w:val="lightGray"/>
              </w:rPr>
              <w:t>[Name der Organisation]</w:t>
            </w:r>
          </w:p>
          <w:p w14:paraId="11C81DD0" w14:textId="77777777" w:rsidR="00B23D31" w:rsidRDefault="00B23D31" w:rsidP="00C9107B">
            <w:r>
              <w:tab/>
            </w:r>
            <w:r>
              <w:sym w:font="Wingdings" w:char="F06F"/>
            </w:r>
            <w:r>
              <w:t xml:space="preserve"> Angabe geeigneter Garantien (bei </w:t>
            </w:r>
            <w:r>
              <w:tab/>
              <w:t xml:space="preserve">Übermittlung an Drittland oder </w:t>
            </w:r>
            <w:r>
              <w:tab/>
              <w:t>internationale Organisation): …</w:t>
            </w:r>
          </w:p>
          <w:p w14:paraId="452C7779" w14:textId="77777777" w:rsidR="00B23D31" w:rsidRDefault="00B23D31" w:rsidP="00C9107B"/>
        </w:tc>
      </w:tr>
      <w:tr w:rsidR="00B23D31" w14:paraId="45EED5DE" w14:textId="77777777" w:rsidTr="00C9107B">
        <w:tc>
          <w:tcPr>
            <w:tcW w:w="4531" w:type="dxa"/>
          </w:tcPr>
          <w:p w14:paraId="7CA0D433" w14:textId="77777777" w:rsidR="00B23D31" w:rsidRDefault="00B23D31" w:rsidP="00C9107B">
            <w:r>
              <w:t>Fristen zur Löschung der versch. Datenkategorien:</w:t>
            </w:r>
          </w:p>
        </w:tc>
        <w:tc>
          <w:tcPr>
            <w:tcW w:w="4531" w:type="dxa"/>
          </w:tcPr>
          <w:p w14:paraId="40F99D91" w14:textId="77777777" w:rsidR="00B23D31" w:rsidRDefault="00B23D31" w:rsidP="00C9107B">
            <w:r>
              <w:sym w:font="Wingdings" w:char="F06F"/>
            </w:r>
            <w:r>
              <w:t xml:space="preserve"> 6 Jahre gem. Handelsrecht</w:t>
            </w:r>
          </w:p>
          <w:p w14:paraId="431E9306" w14:textId="77777777" w:rsidR="00B23D31" w:rsidRDefault="00B23D31" w:rsidP="00C9107B">
            <w:r>
              <w:sym w:font="Wingdings" w:char="F06F"/>
            </w:r>
            <w:r>
              <w:t xml:space="preserve"> 8 Jahre gem. Handelsrecht</w:t>
            </w:r>
          </w:p>
          <w:p w14:paraId="06FB34BC" w14:textId="77777777" w:rsidR="00B23D31" w:rsidRDefault="00B23D31" w:rsidP="00C9107B">
            <w:r>
              <w:sym w:font="Wingdings" w:char="F06F"/>
            </w:r>
            <w:r>
              <w:t xml:space="preserve"> 10 Jahre gem. Steuerrecht</w:t>
            </w:r>
          </w:p>
          <w:p w14:paraId="6E22C4D2" w14:textId="77777777" w:rsidR="00B23D31" w:rsidRDefault="00B23D31" w:rsidP="00C9107B">
            <w:r>
              <w:sym w:font="Wingdings" w:char="F06F"/>
            </w:r>
            <w:r>
              <w:t xml:space="preserve"> 30 Jahre gem. Sozialrecht</w:t>
            </w:r>
          </w:p>
          <w:p w14:paraId="46E592CA" w14:textId="77777777" w:rsidR="00B23D31" w:rsidRDefault="00B23D31" w:rsidP="00C9107B">
            <w:r>
              <w:sym w:font="Wingdings" w:char="F06F"/>
            </w:r>
            <w:r>
              <w:t xml:space="preserve"> 6 Monate für Unterlagen abgelehnter Bewerber gem. AGG</w:t>
            </w:r>
          </w:p>
          <w:p w14:paraId="703D3BCD" w14:textId="77777777" w:rsidR="00B23D31" w:rsidRDefault="00B23D31" w:rsidP="00C9107B">
            <w:r>
              <w:sym w:font="Wingdings" w:char="F06F"/>
            </w:r>
            <w:r>
              <w:t xml:space="preserve"> 30 Jahre bei vollstreckbaren Titeln (Urteile, Vollstreckungsbescheide o.ä.)</w:t>
            </w:r>
          </w:p>
          <w:p w14:paraId="782C214E" w14:textId="77777777" w:rsidR="00B23D31" w:rsidRDefault="00B23D31" w:rsidP="00C9107B">
            <w:r>
              <w:sym w:font="Wingdings" w:char="F06F"/>
            </w:r>
            <w:r>
              <w:t xml:space="preserve"> 30 Tage gem. Bundesmeldegesetz</w:t>
            </w:r>
          </w:p>
          <w:p w14:paraId="500694A9" w14:textId="77777777" w:rsidR="00B23D31" w:rsidRDefault="00B23D31" w:rsidP="00C9107B">
            <w:r>
              <w:sym w:font="Wingdings" w:char="F06F"/>
            </w:r>
            <w:r>
              <w:t xml:space="preserve"> 2 Jahre wegen Gewährleistungsvorschriften</w:t>
            </w:r>
          </w:p>
          <w:p w14:paraId="278203D1" w14:textId="77777777" w:rsidR="00B23D31" w:rsidRDefault="00B23D31" w:rsidP="00C9107B">
            <w:r>
              <w:sym w:font="Wingdings" w:char="F06F"/>
            </w:r>
            <w:r>
              <w:t xml:space="preserve"> …</w:t>
            </w:r>
          </w:p>
          <w:p w14:paraId="41D93C65" w14:textId="77777777" w:rsidR="00B23D31" w:rsidRDefault="00B23D31" w:rsidP="00C9107B"/>
        </w:tc>
      </w:tr>
      <w:tr w:rsidR="00B23D31" w14:paraId="33A92A6D" w14:textId="77777777" w:rsidTr="00C9107B">
        <w:tc>
          <w:tcPr>
            <w:tcW w:w="4531" w:type="dxa"/>
          </w:tcPr>
          <w:p w14:paraId="768F840E" w14:textId="77777777" w:rsidR="00B23D31" w:rsidRDefault="00B23D31" w:rsidP="00C9107B">
            <w:r>
              <w:t>Beschreibung der technischen und organisatorischen Maßnahmen (TOM):</w:t>
            </w:r>
          </w:p>
        </w:tc>
        <w:tc>
          <w:tcPr>
            <w:tcW w:w="4531" w:type="dxa"/>
          </w:tcPr>
          <w:p w14:paraId="7ACA0831" w14:textId="77777777" w:rsidR="00B23D31" w:rsidRDefault="00B23D31" w:rsidP="00C9107B">
            <w:r>
              <w:t>s. Anhang am Ende dieses Dokuments (ab S. 7)</w:t>
            </w:r>
          </w:p>
        </w:tc>
      </w:tr>
      <w:tr w:rsidR="00B23D31" w14:paraId="10834A06" w14:textId="77777777" w:rsidTr="00C9107B">
        <w:tc>
          <w:tcPr>
            <w:tcW w:w="9062" w:type="dxa"/>
            <w:gridSpan w:val="2"/>
          </w:tcPr>
          <w:p w14:paraId="7BCD5D5A" w14:textId="77777777" w:rsidR="00B23D31" w:rsidRPr="00F73F07" w:rsidRDefault="00B23D31" w:rsidP="00C9107B">
            <w:pPr>
              <w:rPr>
                <w:i/>
                <w:highlight w:val="lightGray"/>
              </w:rPr>
            </w:pPr>
            <w:r w:rsidRPr="00F73F07">
              <w:rPr>
                <w:b/>
                <w:i/>
                <w:highlight w:val="lightGray"/>
              </w:rPr>
              <w:t>Hinweis:</w:t>
            </w:r>
            <w:r w:rsidRPr="00F73F07">
              <w:rPr>
                <w:i/>
                <w:highlight w:val="lightGray"/>
              </w:rPr>
              <w:t xml:space="preserve"> Alle Angaben bis zu dieser Stelle sind </w:t>
            </w:r>
            <w:r w:rsidRPr="00F73F07">
              <w:rPr>
                <w:b/>
                <w:i/>
                <w:highlight w:val="lightGray"/>
              </w:rPr>
              <w:t>zwingend vorzunehmen</w:t>
            </w:r>
            <w:r w:rsidRPr="00F73F07">
              <w:rPr>
                <w:i/>
                <w:highlight w:val="lightGray"/>
              </w:rPr>
              <w:t xml:space="preserve"> (auch die Beschreibung der</w:t>
            </w:r>
            <w:r w:rsidRPr="00F73F07">
              <w:rPr>
                <w:highlight w:val="lightGray"/>
              </w:rPr>
              <w:t xml:space="preserve"> </w:t>
            </w:r>
            <w:r w:rsidRPr="00F73F07">
              <w:rPr>
                <w:i/>
                <w:highlight w:val="lightGray"/>
              </w:rPr>
              <w:t>technischen und organisatorischen Maßnahmen (TOM)</w:t>
            </w:r>
            <w:r>
              <w:rPr>
                <w:i/>
                <w:highlight w:val="lightGray"/>
              </w:rPr>
              <w:t xml:space="preserve"> am Ende dieses Dokuments). </w:t>
            </w:r>
            <w:r w:rsidRPr="00F73F07">
              <w:rPr>
                <w:i/>
                <w:highlight w:val="lightGray"/>
              </w:rPr>
              <w:t xml:space="preserve">Die nachfolgenden Angaben können Sie dagegen </w:t>
            </w:r>
            <w:r w:rsidRPr="00F73F07">
              <w:rPr>
                <w:b/>
                <w:i/>
                <w:highlight w:val="lightGray"/>
              </w:rPr>
              <w:t>optional</w:t>
            </w:r>
            <w:r w:rsidRPr="00F73F07">
              <w:rPr>
                <w:i/>
                <w:highlight w:val="lightGray"/>
              </w:rPr>
              <w:t xml:space="preserve"> erfassen. Dies kann beispielsweise sinnvoll sein, um konkrete Anfragen von Behörden oder Kunden schnell beantworten zu können. </w:t>
            </w:r>
          </w:p>
        </w:tc>
      </w:tr>
      <w:tr w:rsidR="00B23D31" w14:paraId="6C328A0D" w14:textId="77777777" w:rsidTr="00C9107B">
        <w:tc>
          <w:tcPr>
            <w:tcW w:w="4531" w:type="dxa"/>
          </w:tcPr>
          <w:p w14:paraId="17BB7344" w14:textId="77777777" w:rsidR="00B23D31" w:rsidRDefault="00B23D31" w:rsidP="00C9107B">
            <w:r>
              <w:t>Rechtsgrundlage für die Verarbeitungstätigkeit:</w:t>
            </w:r>
          </w:p>
        </w:tc>
        <w:tc>
          <w:tcPr>
            <w:tcW w:w="4531" w:type="dxa"/>
          </w:tcPr>
          <w:p w14:paraId="0D41BC31" w14:textId="77777777" w:rsidR="00B23D31" w:rsidRDefault="00B23D31" w:rsidP="00C9107B">
            <w:r>
              <w:sym w:font="Wingdings" w:char="F06F"/>
            </w:r>
            <w:r>
              <w:t xml:space="preserve"> Erfüllung eines Vertrages (Erteilung eines Auftrags, Bestellung im Webshop…)</w:t>
            </w:r>
          </w:p>
          <w:p w14:paraId="2DDD5807" w14:textId="77777777" w:rsidR="00B23D31" w:rsidRDefault="00B23D31" w:rsidP="00C9107B">
            <w:r>
              <w:sym w:font="Wingdings" w:char="F06F"/>
            </w:r>
            <w:r>
              <w:t xml:space="preserve"> Durchführung vorvertraglicher Maßnahmen (Übersendung eines Angebots an Interessenten…)</w:t>
            </w:r>
          </w:p>
          <w:p w14:paraId="1F86CF2D" w14:textId="77777777" w:rsidR="00B23D31" w:rsidRDefault="00B23D31" w:rsidP="00C9107B">
            <w:r>
              <w:sym w:font="Wingdings" w:char="F06F"/>
            </w:r>
            <w:r>
              <w:t xml:space="preserve"> Einwilligung (Zustimmungserklärung des Betroffenen)</w:t>
            </w:r>
          </w:p>
          <w:p w14:paraId="11C6A188" w14:textId="77777777" w:rsidR="00B23D31" w:rsidRDefault="00B23D31" w:rsidP="00C9107B">
            <w:r>
              <w:tab/>
            </w:r>
            <w:r>
              <w:sym w:font="Wingdings" w:char="F06F"/>
            </w:r>
            <w:r>
              <w:t xml:space="preserve"> Einwilligung dokumentiert</w:t>
            </w:r>
          </w:p>
          <w:p w14:paraId="0C2F8A05" w14:textId="77777777" w:rsidR="00B23D31" w:rsidRDefault="00B23D31" w:rsidP="00C9107B">
            <w:r>
              <w:sym w:font="Wingdings" w:char="F06F"/>
            </w:r>
            <w:r>
              <w:t xml:space="preserve"> Erfüllung einer rechtlichen Verpflichtung (Aufbewahrungsfrist gem. Steuerrecht…)</w:t>
            </w:r>
          </w:p>
          <w:p w14:paraId="16CE8A5B" w14:textId="77777777" w:rsidR="00B23D31" w:rsidRDefault="00B23D31" w:rsidP="00C9107B">
            <w:r>
              <w:sym w:font="Wingdings" w:char="F06F"/>
            </w:r>
            <w:r>
              <w:t xml:space="preserve"> Schutz lebenswichtiger Interessen (Behandlung von Schwerverletzten im Krankenhaus…)</w:t>
            </w:r>
          </w:p>
          <w:p w14:paraId="0C9E82CE" w14:textId="77777777" w:rsidR="00B23D31" w:rsidRDefault="00B23D31" w:rsidP="00C9107B">
            <w:r>
              <w:sym w:font="Wingdings" w:char="F06F"/>
            </w:r>
            <w:r>
              <w:t xml:space="preserve"> Interessenabwägung (postalische Direktwerbung, Verhinderung von Betrug…)</w:t>
            </w:r>
          </w:p>
          <w:p w14:paraId="380CBFB9" w14:textId="77777777" w:rsidR="00B23D31" w:rsidRDefault="00B23D31" w:rsidP="00C9107B">
            <w:r>
              <w:sym w:font="Wingdings" w:char="F06F"/>
            </w:r>
            <w:r>
              <w:t xml:space="preserve"> …</w:t>
            </w:r>
          </w:p>
          <w:p w14:paraId="5C240076" w14:textId="77777777" w:rsidR="00B23D31" w:rsidRDefault="00B23D31" w:rsidP="00C9107B"/>
        </w:tc>
      </w:tr>
      <w:tr w:rsidR="00B23D31" w14:paraId="4F68F3EA" w14:textId="77777777" w:rsidTr="00C9107B">
        <w:tc>
          <w:tcPr>
            <w:tcW w:w="4531" w:type="dxa"/>
          </w:tcPr>
          <w:p w14:paraId="69E71718" w14:textId="77777777" w:rsidR="00B23D31" w:rsidRDefault="00B23D31" w:rsidP="00C9107B">
            <w:r>
              <w:lastRenderedPageBreak/>
              <w:t>Rechtsgrundlage für die Verarbeitung von besonderen personenbezogenen Daten:</w:t>
            </w:r>
          </w:p>
        </w:tc>
        <w:tc>
          <w:tcPr>
            <w:tcW w:w="4531" w:type="dxa"/>
          </w:tcPr>
          <w:p w14:paraId="616DF604" w14:textId="77777777" w:rsidR="00B23D31" w:rsidRDefault="00B23D31" w:rsidP="00C9107B">
            <w:r>
              <w:sym w:font="Wingdings" w:char="F06F"/>
            </w:r>
            <w:r>
              <w:t xml:space="preserve"> Einwilligung (Zustimmungserklärung des Betroffenen)</w:t>
            </w:r>
          </w:p>
          <w:p w14:paraId="5283F2C9" w14:textId="77777777" w:rsidR="00B23D31" w:rsidRDefault="00B23D31" w:rsidP="00C9107B">
            <w:r>
              <w:tab/>
            </w:r>
            <w:r>
              <w:sym w:font="Wingdings" w:char="F06F"/>
            </w:r>
            <w:r>
              <w:t xml:space="preserve"> Einwilligung dokumentiert</w:t>
            </w:r>
          </w:p>
          <w:p w14:paraId="2B05E21C" w14:textId="77777777" w:rsidR="00B23D31" w:rsidRDefault="00B23D31" w:rsidP="00C9107B">
            <w:r>
              <w:sym w:font="Wingdings" w:char="F06F"/>
            </w:r>
            <w:r>
              <w:t xml:space="preserve"> aufgrund Arbeitsrecht / Sozialrecht (Daten von Beschäftigten…)</w:t>
            </w:r>
          </w:p>
          <w:p w14:paraId="1BC024E4" w14:textId="77777777" w:rsidR="00B23D31" w:rsidRDefault="00B23D31" w:rsidP="00C9107B">
            <w:r>
              <w:sym w:font="Wingdings" w:char="F06F"/>
            </w:r>
            <w:r>
              <w:t xml:space="preserve"> Schutz lebenswichtiger Interessen (Behandlung von Schwerverletzten im Krankenhaus…)</w:t>
            </w:r>
          </w:p>
          <w:p w14:paraId="3553F4B4" w14:textId="77777777" w:rsidR="00B23D31" w:rsidRDefault="00B23D31" w:rsidP="00C9107B">
            <w:r>
              <w:sym w:font="Wingdings" w:char="F06F"/>
            </w:r>
            <w:r>
              <w:t xml:space="preserve"> Mitglieder von Organisationen ohne Gewinnerzielungsabsicht (Daten von Mitgliedern gemeinnütziger Organisationen…)</w:t>
            </w:r>
          </w:p>
          <w:p w14:paraId="70DF67DE" w14:textId="77777777" w:rsidR="00B23D31" w:rsidRDefault="00B23D31" w:rsidP="00C9107B">
            <w:r>
              <w:sym w:font="Wingdings" w:char="F06F"/>
            </w:r>
            <w:r>
              <w:t xml:space="preserve"> vom Betroffenen offensichtlich öffentlich gemachte Daten (Daten von öffentlich zugänglichem Facebook-Profil des Betroffenen…)</w:t>
            </w:r>
          </w:p>
          <w:p w14:paraId="45A09E9E" w14:textId="77777777" w:rsidR="00B23D31" w:rsidRDefault="00B23D31" w:rsidP="00C9107B">
            <w:r>
              <w:sym w:font="Wingdings" w:char="F06F"/>
            </w:r>
            <w:r>
              <w:t xml:space="preserve"> Geltendmachung, Ausübung oder Verteidigung von Rechtsansprüchen (Durchführung eines Schadensersatzprozesses…)</w:t>
            </w:r>
          </w:p>
          <w:p w14:paraId="3DF1EDB0" w14:textId="77777777" w:rsidR="00B23D31" w:rsidRDefault="00B23D31" w:rsidP="00C9107B">
            <w:r>
              <w:sym w:font="Wingdings" w:char="F06F"/>
            </w:r>
            <w:r>
              <w:t xml:space="preserve"> erhebliches öffentliches Interesse (Informationen der öffentlichen Verwaltung…)</w:t>
            </w:r>
          </w:p>
          <w:p w14:paraId="05384E0F" w14:textId="77777777" w:rsidR="00B23D31" w:rsidRDefault="00B23D31" w:rsidP="00C9107B">
            <w:r>
              <w:sym w:font="Wingdings" w:char="F06F"/>
            </w:r>
            <w:r>
              <w:t xml:space="preserve"> Zwecke der Gesundheitsvorsorge oder der Arbeitsmedizin (medizinische Forschung, Qualitätskontrolle im Medizinbereich, Amtsarzt…)</w:t>
            </w:r>
          </w:p>
          <w:p w14:paraId="5C17561C" w14:textId="77777777" w:rsidR="00B23D31" w:rsidRDefault="00B23D31" w:rsidP="00C9107B">
            <w:r>
              <w:sym w:font="Wingdings" w:char="F06F"/>
            </w:r>
            <w:r>
              <w:t xml:space="preserve"> öffentliches Interesse im Bereich der öffentlichen Gesundheit (Krankenversicherung…)</w:t>
            </w:r>
          </w:p>
          <w:p w14:paraId="064F6703" w14:textId="77777777" w:rsidR="00B23D31" w:rsidRDefault="00B23D31" w:rsidP="00C9107B">
            <w:r>
              <w:sym w:font="Wingdings" w:char="F06F"/>
            </w:r>
            <w:r>
              <w:t xml:space="preserve"> Archivzwecke / wissenschaftliche oder historische Forschungszwecke / statistische Zwecke (Bundesamt für Statistik, Bundesarchiv, sonstige behördliche Archive…)</w:t>
            </w:r>
          </w:p>
          <w:p w14:paraId="2F2F94B7" w14:textId="77777777" w:rsidR="00B23D31" w:rsidRDefault="00B23D31" w:rsidP="00C9107B"/>
        </w:tc>
      </w:tr>
      <w:tr w:rsidR="00B23D31" w14:paraId="193B67A3" w14:textId="77777777" w:rsidTr="00C9107B">
        <w:tc>
          <w:tcPr>
            <w:tcW w:w="4531" w:type="dxa"/>
          </w:tcPr>
          <w:p w14:paraId="08624422" w14:textId="77777777" w:rsidR="00B23D31" w:rsidRDefault="00B23D31" w:rsidP="00C9107B">
            <w:r>
              <w:t>Dokumentation allg. Informationspflicht:</w:t>
            </w:r>
          </w:p>
        </w:tc>
        <w:tc>
          <w:tcPr>
            <w:tcW w:w="4531" w:type="dxa"/>
          </w:tcPr>
          <w:p w14:paraId="3CDC83F3" w14:textId="77777777" w:rsidR="00B23D31" w:rsidRDefault="00B23D31" w:rsidP="00C9107B">
            <w:r>
              <w:sym w:font="Wingdings" w:char="F06F"/>
            </w:r>
            <w:r>
              <w:t xml:space="preserve"> Datenschutzhinweise bei Erstkontakt übermittelt, und zwar</w:t>
            </w:r>
          </w:p>
          <w:p w14:paraId="72BED292" w14:textId="77777777" w:rsidR="00B23D31" w:rsidRDefault="00B23D31" w:rsidP="00C9107B">
            <w:r>
              <w:tab/>
            </w:r>
            <w:r>
              <w:sym w:font="Wingdings" w:char="F06F"/>
            </w:r>
            <w:r>
              <w:t xml:space="preserve"> per E-Mail (PDF-Anhang)</w:t>
            </w:r>
          </w:p>
          <w:p w14:paraId="1DA12E51" w14:textId="77777777" w:rsidR="00B23D31" w:rsidRDefault="00B23D31" w:rsidP="00C9107B">
            <w:r>
              <w:tab/>
            </w:r>
            <w:r>
              <w:sym w:font="Wingdings" w:char="F06F"/>
            </w:r>
            <w:r>
              <w:t xml:space="preserve"> per Website-Link</w:t>
            </w:r>
          </w:p>
          <w:p w14:paraId="4B7A95E4" w14:textId="77777777" w:rsidR="00B23D31" w:rsidRDefault="00B23D31" w:rsidP="00C9107B">
            <w:r>
              <w:tab/>
            </w:r>
            <w:r>
              <w:sym w:font="Wingdings" w:char="F06F"/>
            </w:r>
            <w:r>
              <w:t xml:space="preserve"> telefonisch</w:t>
            </w:r>
          </w:p>
          <w:p w14:paraId="38D53C12" w14:textId="77777777" w:rsidR="00B23D31" w:rsidRDefault="00B23D31" w:rsidP="00C9107B">
            <w:r>
              <w:tab/>
            </w:r>
            <w:r>
              <w:sym w:font="Wingdings" w:char="F06F"/>
            </w:r>
            <w:r>
              <w:t xml:space="preserve"> persönlich</w:t>
            </w:r>
          </w:p>
          <w:p w14:paraId="676E5C1F" w14:textId="77777777" w:rsidR="00B23D31" w:rsidRDefault="00B23D31" w:rsidP="00C9107B">
            <w:r>
              <w:sym w:font="Wingdings" w:char="F06F"/>
            </w:r>
            <w:r>
              <w:t xml:space="preserve"> Datenschutzhinweise bei Einholung der Einwilligung erteilt</w:t>
            </w:r>
          </w:p>
          <w:p w14:paraId="0FD10C72" w14:textId="77777777" w:rsidR="00B23D31" w:rsidRDefault="00B23D31" w:rsidP="00C9107B">
            <w:r>
              <w:sym w:font="Wingdings" w:char="F06F"/>
            </w:r>
            <w:r>
              <w:t xml:space="preserve"> Beschäftigte erhalten Datenschutzhinweise zusammen mit Arbeitsvertag</w:t>
            </w:r>
          </w:p>
          <w:p w14:paraId="61D73C91" w14:textId="77777777" w:rsidR="00B23D31" w:rsidRDefault="00B23D31" w:rsidP="00C9107B"/>
        </w:tc>
      </w:tr>
      <w:tr w:rsidR="00B23D31" w14:paraId="5A48FC32" w14:textId="77777777" w:rsidTr="00C9107B">
        <w:tc>
          <w:tcPr>
            <w:tcW w:w="4531" w:type="dxa"/>
          </w:tcPr>
          <w:p w14:paraId="17038D58" w14:textId="77777777" w:rsidR="00B23D31" w:rsidRDefault="00B23D31" w:rsidP="00C9107B">
            <w:r>
              <w:t>Dokumentation Prozess Auskunftsanfragen:</w:t>
            </w:r>
          </w:p>
        </w:tc>
        <w:tc>
          <w:tcPr>
            <w:tcW w:w="4531" w:type="dxa"/>
          </w:tcPr>
          <w:p w14:paraId="7E521420" w14:textId="77777777" w:rsidR="00B23D31" w:rsidRDefault="00B23D31" w:rsidP="00C9107B">
            <w:r>
              <w:t>Betroffene Personen erhalten auf Anfrage Auskunft über die im Unternehmen verarbeiteten personenbezogenen Daten sowie folgende Informationen:</w:t>
            </w:r>
          </w:p>
          <w:p w14:paraId="2DDB0171" w14:textId="77777777" w:rsidR="00B23D31" w:rsidRDefault="00B23D31" w:rsidP="00C9107B">
            <w:r>
              <w:t>- Zwecke der Verarbeitung</w:t>
            </w:r>
          </w:p>
          <w:p w14:paraId="45D32298" w14:textId="77777777" w:rsidR="00B23D31" w:rsidRDefault="00B23D31" w:rsidP="00C9107B">
            <w:r>
              <w:t xml:space="preserve">- </w:t>
            </w:r>
            <w:r w:rsidRPr="000E2697">
              <w:t>Kategorien personenbezogener Daten</w:t>
            </w:r>
          </w:p>
          <w:p w14:paraId="4FE2F331" w14:textId="77777777" w:rsidR="00B23D31" w:rsidRDefault="00B23D31" w:rsidP="00C9107B">
            <w:r>
              <w:t xml:space="preserve">- </w:t>
            </w:r>
            <w:r w:rsidRPr="000E2697">
              <w:t>Empfänger oder Kategorien von Empfängern</w:t>
            </w:r>
          </w:p>
          <w:p w14:paraId="50986DB3" w14:textId="77777777" w:rsidR="00B23D31" w:rsidRDefault="00B23D31" w:rsidP="00C9107B">
            <w:r>
              <w:lastRenderedPageBreak/>
              <w:t>- geplante Speicherdauer (falls möglich) oder Kriterien für Festlegung der Speicherdauer der personenbezogenen Daten</w:t>
            </w:r>
          </w:p>
          <w:p w14:paraId="02B55023" w14:textId="77777777" w:rsidR="00B23D31" w:rsidRDefault="00B23D31" w:rsidP="00C9107B">
            <w:r>
              <w:t xml:space="preserve">- </w:t>
            </w:r>
            <w:r w:rsidRPr="000E2697">
              <w:t>Recht auf Berichtigung</w:t>
            </w:r>
            <w:r>
              <w:t xml:space="preserve">, </w:t>
            </w:r>
            <w:r w:rsidRPr="000E2697">
              <w:t>Löschung</w:t>
            </w:r>
            <w:r>
              <w:t>,</w:t>
            </w:r>
            <w:r w:rsidRPr="000E2697">
              <w:t xml:space="preserve"> </w:t>
            </w:r>
            <w:r>
              <w:t xml:space="preserve">Widerspruch, </w:t>
            </w:r>
            <w:r w:rsidRPr="000E2697">
              <w:t>Einschränkung der Verarbeitung</w:t>
            </w:r>
            <w:r>
              <w:t xml:space="preserve"> und Beschwerde bei zuständiger Aufsichtsbehörde</w:t>
            </w:r>
          </w:p>
          <w:p w14:paraId="00CFF59B" w14:textId="77777777" w:rsidR="00B23D31" w:rsidRDefault="00B23D31" w:rsidP="00C9107B">
            <w:r>
              <w:t>- Herkunft der Daten (soweit diese nicht direkt bei der betroffenen Person erhoben wurden)</w:t>
            </w:r>
          </w:p>
          <w:p w14:paraId="450DF934" w14:textId="77777777" w:rsidR="00B23D31" w:rsidRDefault="00B23D31" w:rsidP="00C9107B">
            <w:r>
              <w:t xml:space="preserve">- ggf. Infos über </w:t>
            </w:r>
            <w:r w:rsidRPr="00C5617B">
              <w:t xml:space="preserve">Bestehen einer automatisierten Entscheidungsfindung einschließlich </w:t>
            </w:r>
            <w:proofErr w:type="spellStart"/>
            <w:r w:rsidRPr="00C5617B">
              <w:t>Profiling</w:t>
            </w:r>
            <w:proofErr w:type="spellEnd"/>
            <w:r w:rsidRPr="00C5617B">
              <w:t xml:space="preserve"> </w:t>
            </w:r>
            <w:r>
              <w:t xml:space="preserve">und ggf. </w:t>
            </w:r>
            <w:r w:rsidRPr="00C5617B">
              <w:t>aussagekräftige Info</w:t>
            </w:r>
            <w:r>
              <w:t>s</w:t>
            </w:r>
            <w:r w:rsidRPr="00C5617B">
              <w:t xml:space="preserve"> über die involvierte Logik sowie die Tragweite und die angestrebten Auswirkungen einer derartigen Verarbeitung für die betroffene Person</w:t>
            </w:r>
          </w:p>
          <w:p w14:paraId="441E0BB6" w14:textId="77777777" w:rsidR="00B23D31" w:rsidRDefault="00B23D31" w:rsidP="00C9107B"/>
          <w:p w14:paraId="4FB42B52" w14:textId="77777777" w:rsidR="00B23D31" w:rsidRDefault="00B23D31" w:rsidP="00C9107B">
            <w:r>
              <w:t>Ein entsprechender Prozess ist installiert und dokumentiert, es existiert eine Vorlage für ein entsprechendes Auskunftsschreiben.</w:t>
            </w:r>
          </w:p>
          <w:p w14:paraId="4DEEB956" w14:textId="77777777" w:rsidR="00B23D31" w:rsidRDefault="00B23D31" w:rsidP="00C9107B"/>
        </w:tc>
      </w:tr>
      <w:tr w:rsidR="00B23D31" w14:paraId="7339F7A7" w14:textId="77777777" w:rsidTr="00C9107B">
        <w:tc>
          <w:tcPr>
            <w:tcW w:w="4531" w:type="dxa"/>
          </w:tcPr>
          <w:p w14:paraId="3CFFEFD8" w14:textId="77777777" w:rsidR="00B23D31" w:rsidRDefault="00B23D31" w:rsidP="00C9107B">
            <w:r>
              <w:lastRenderedPageBreak/>
              <w:t>Umsetzung Grundsatz Speicherbegrenzung:</w:t>
            </w:r>
          </w:p>
        </w:tc>
        <w:tc>
          <w:tcPr>
            <w:tcW w:w="4531" w:type="dxa"/>
          </w:tcPr>
          <w:p w14:paraId="41A0F79A" w14:textId="77777777" w:rsidR="00B23D31" w:rsidRDefault="00B23D31" w:rsidP="00C9107B">
            <w:r>
              <w:t>Die Daten der betroffenen Personen werden nur so lange gespeichert, wie dies zur Erfüllung des Zwecks des jeweiligen Datenverarbeitungsvorgangs erforderlich ist und soweit der Löschung keine gesetzlichen Aufbewahrungsfristen entgegenstehen.</w:t>
            </w:r>
          </w:p>
          <w:p w14:paraId="5747A962" w14:textId="77777777" w:rsidR="00B23D31" w:rsidRDefault="00B23D31" w:rsidP="00C9107B"/>
        </w:tc>
      </w:tr>
      <w:tr w:rsidR="00B23D31" w14:paraId="1940C541" w14:textId="77777777" w:rsidTr="00C9107B">
        <w:tc>
          <w:tcPr>
            <w:tcW w:w="4531" w:type="dxa"/>
          </w:tcPr>
          <w:p w14:paraId="11DEC6D2" w14:textId="77777777" w:rsidR="00B23D31" w:rsidRDefault="00B23D31" w:rsidP="00C9107B">
            <w:r>
              <w:t>Auftragsverarbeiter (AV):</w:t>
            </w:r>
          </w:p>
        </w:tc>
        <w:tc>
          <w:tcPr>
            <w:tcW w:w="4531" w:type="dxa"/>
          </w:tcPr>
          <w:p w14:paraId="2A7E113A" w14:textId="77777777" w:rsidR="00B23D31" w:rsidRDefault="00B23D31" w:rsidP="00C9107B">
            <w:r>
              <w:sym w:font="Wingdings" w:char="F06F"/>
            </w:r>
            <w:r>
              <w:t xml:space="preserve"> es werden keine AV eingesetzt</w:t>
            </w:r>
          </w:p>
          <w:p w14:paraId="4167949E" w14:textId="77777777" w:rsidR="00B23D31" w:rsidRDefault="00B23D31" w:rsidP="00C9107B">
            <w:r>
              <w:sym w:font="Wingdings" w:char="F06F"/>
            </w:r>
            <w:r>
              <w:t xml:space="preserve"> im Rahmen dieser Verarbeitungstätigkeit werden folgende </w:t>
            </w:r>
            <w:r w:rsidR="00F765FC">
              <w:t>AV</w:t>
            </w:r>
            <w:r>
              <w:t xml:space="preserve"> eingesetzt:</w:t>
            </w:r>
          </w:p>
          <w:p w14:paraId="3DBD543B" w14:textId="77777777" w:rsidR="00B23D31" w:rsidRDefault="00B23D31" w:rsidP="00C9107B">
            <w:r>
              <w:t>- Dienstleister A (AV-Vertrag besteht)</w:t>
            </w:r>
          </w:p>
          <w:p w14:paraId="23552551" w14:textId="77777777" w:rsidR="00B23D31" w:rsidRDefault="00B23D31" w:rsidP="00C9107B">
            <w:r>
              <w:t>- Dienstleister B (AV-Vertrag besteht)</w:t>
            </w:r>
          </w:p>
          <w:p w14:paraId="14854BA7" w14:textId="77777777" w:rsidR="00B23D31" w:rsidRDefault="00B23D31" w:rsidP="00C9107B">
            <w:r>
              <w:t>- Dienstleister C (kein AV-Vertrag erforderlich, da keine Weisungsgebundenheit aufgrund des Berufsrechts von C)</w:t>
            </w:r>
          </w:p>
          <w:p w14:paraId="58B3F41F" w14:textId="77777777" w:rsidR="00B23D31" w:rsidRDefault="00B23D31" w:rsidP="00C9107B">
            <w:r>
              <w:t>…</w:t>
            </w:r>
          </w:p>
          <w:p w14:paraId="0AA93AC8" w14:textId="77777777" w:rsidR="00B23D31" w:rsidRDefault="00B23D31" w:rsidP="00C9107B"/>
        </w:tc>
      </w:tr>
      <w:tr w:rsidR="00B23D31" w14:paraId="7BB61A2D" w14:textId="77777777" w:rsidTr="00C9107B">
        <w:tc>
          <w:tcPr>
            <w:tcW w:w="4531" w:type="dxa"/>
          </w:tcPr>
          <w:p w14:paraId="64DC03BC" w14:textId="77777777" w:rsidR="00B23D31" w:rsidRDefault="00F765FC" w:rsidP="00C9107B">
            <w:r>
              <w:t>K</w:t>
            </w:r>
            <w:r w:rsidR="00B23D31">
              <w:t>onkrete Maßnahmen zur Sicherheit dieser Verarbeitungstätigkeit:</w:t>
            </w:r>
          </w:p>
        </w:tc>
        <w:tc>
          <w:tcPr>
            <w:tcW w:w="4531" w:type="dxa"/>
          </w:tcPr>
          <w:p w14:paraId="67883B2E" w14:textId="77777777" w:rsidR="00B23D31" w:rsidRDefault="00B23D31" w:rsidP="00C9107B">
            <w:r>
              <w:sym w:font="Wingdings" w:char="F06F"/>
            </w:r>
            <w:r>
              <w:t xml:space="preserve"> TOMs (s. Anhang)</w:t>
            </w:r>
          </w:p>
          <w:p w14:paraId="70534586" w14:textId="77777777" w:rsidR="00B23D31" w:rsidRDefault="00B23D31" w:rsidP="00C9107B">
            <w:r>
              <w:sym w:font="Wingdings" w:char="F06F"/>
            </w:r>
            <w:r>
              <w:t xml:space="preserve"> zusätzlich werden bei dieser Verarbeitungstätigkeit folgende Maßnahmen umgesetzt:</w:t>
            </w:r>
          </w:p>
          <w:p w14:paraId="459F2283" w14:textId="77777777" w:rsidR="00B23D31" w:rsidRDefault="00B23D31" w:rsidP="00C9107B">
            <w:r>
              <w:t>- Original-Papierakten in Safe</w:t>
            </w:r>
          </w:p>
          <w:p w14:paraId="04FBC6BF" w14:textId="77777777" w:rsidR="00B23D31" w:rsidRDefault="00B23D31" w:rsidP="00C9107B">
            <w:r>
              <w:t>- Backup-Datenträger in Safe</w:t>
            </w:r>
          </w:p>
          <w:p w14:paraId="4A0447FB" w14:textId="77777777" w:rsidR="00B23D31" w:rsidRDefault="00B23D31" w:rsidP="00C9107B">
            <w:r>
              <w:t>- Kommunikation ausschließlich über zertifizierte und verschlüsselte E-Mails (s. Vereinbarung vom …)</w:t>
            </w:r>
          </w:p>
          <w:p w14:paraId="214A43AC" w14:textId="77777777" w:rsidR="00B23D31" w:rsidRDefault="00B23D31" w:rsidP="00C9107B">
            <w:r>
              <w:t>- Datenzugriff über gesondertes Berechtigungskonzept</w:t>
            </w:r>
          </w:p>
          <w:p w14:paraId="3912EF02" w14:textId="77777777" w:rsidR="00B23D31" w:rsidRDefault="00B23D31" w:rsidP="00C9107B">
            <w:r>
              <w:t>…</w:t>
            </w:r>
          </w:p>
          <w:p w14:paraId="2667EB2E" w14:textId="77777777" w:rsidR="00B23D31" w:rsidRDefault="00B23D31" w:rsidP="00C9107B"/>
        </w:tc>
      </w:tr>
      <w:tr w:rsidR="00B23D31" w14:paraId="52DA8B6F" w14:textId="77777777" w:rsidTr="00C9107B">
        <w:tc>
          <w:tcPr>
            <w:tcW w:w="4531" w:type="dxa"/>
          </w:tcPr>
          <w:p w14:paraId="141721B8" w14:textId="77777777" w:rsidR="00B23D31" w:rsidRDefault="00B23D31" w:rsidP="00C9107B">
            <w:r>
              <w:t>Dokumentation Prozess Datenpannen:</w:t>
            </w:r>
          </w:p>
        </w:tc>
        <w:tc>
          <w:tcPr>
            <w:tcW w:w="4531" w:type="dxa"/>
          </w:tcPr>
          <w:p w14:paraId="56753C93" w14:textId="77777777" w:rsidR="00B23D31" w:rsidRDefault="00B23D31" w:rsidP="00C9107B">
            <w:r>
              <w:t xml:space="preserve">Der Prozess für die Reaktion auf etwaige Datenschutzverletzungen ist installiert und </w:t>
            </w:r>
            <w:r>
              <w:lastRenderedPageBreak/>
              <w:t>dokumentiert, insbesondere kennen alle beteiligten Personen im Unternehmen die gesetzlich vorgesehenen Reaktionsfristen.</w:t>
            </w:r>
          </w:p>
          <w:p w14:paraId="6AA1BE19" w14:textId="77777777" w:rsidR="00B23D31" w:rsidRDefault="00B23D31" w:rsidP="00C9107B">
            <w:r>
              <w:t>Es existiert eine Vorlage für ein entsprechendes Info-Schreiben an die Aufsichtsbehörde bzw. an die Betroffenen.</w:t>
            </w:r>
          </w:p>
          <w:p w14:paraId="5A06B818" w14:textId="77777777" w:rsidR="00B23D31" w:rsidRDefault="00B23D31" w:rsidP="00C9107B">
            <w:r>
              <w:t>In jedem Fall w</w:t>
            </w:r>
            <w:r w:rsidR="00F765FC">
              <w:t>erden</w:t>
            </w:r>
            <w:r>
              <w:t xml:space="preserve"> die Geschäftsführung und der System-Administrator </w:t>
            </w:r>
            <w:r w:rsidRPr="00502A29">
              <w:rPr>
                <w:i/>
                <w:highlight w:val="lightGray"/>
              </w:rPr>
              <w:t>[</w:t>
            </w:r>
            <w:r w:rsidRPr="00502A29">
              <w:rPr>
                <w:b/>
                <w:i/>
                <w:highlight w:val="lightGray"/>
              </w:rPr>
              <w:t>optional:</w:t>
            </w:r>
            <w:r w:rsidRPr="00502A29">
              <w:rPr>
                <w:i/>
                <w:highlight w:val="lightGray"/>
              </w:rPr>
              <w:t xml:space="preserve"> „sowie der Datenschutzbeauftragte“]</w:t>
            </w:r>
            <w:r>
              <w:t xml:space="preserve"> so schnell wie möglich nach Erkennen der Datenschutzverletzung über diese informiert. Sodann werden alle wesentlichen Informationen über die Datenschutzverletzung gesammelt und analysiert. Anschließend werden die erforderlichen Informationen für eine evtl. Benachrichtigung der Aufsichtsbehörde bzw. der betroffenen Personen zusammengestellt. Besteht ein konkretes Risiko für Betroffene, dann wird die zuständige Aufsichtsbehörde unverzüglich, aber spätestens binnen 72 Std. informiert. Bei einem voraussichtlich hohen Risiko werden die von der Datenschutzverletzung betroffenen Personen unverzüglich darüber informiert.</w:t>
            </w:r>
          </w:p>
          <w:p w14:paraId="4ED169F4" w14:textId="77777777" w:rsidR="00B23D31" w:rsidRDefault="00B23D31" w:rsidP="00C9107B"/>
        </w:tc>
      </w:tr>
      <w:tr w:rsidR="00B23D31" w14:paraId="1DD69F44" w14:textId="77777777" w:rsidTr="00C9107B">
        <w:tc>
          <w:tcPr>
            <w:tcW w:w="4531" w:type="dxa"/>
          </w:tcPr>
          <w:p w14:paraId="2523FA57" w14:textId="77777777" w:rsidR="00B23D31" w:rsidRDefault="00B23D31" w:rsidP="00C9107B">
            <w:r>
              <w:lastRenderedPageBreak/>
              <w:t>Datenschutz-Folgenabschätzung (DSFA):</w:t>
            </w:r>
          </w:p>
        </w:tc>
        <w:tc>
          <w:tcPr>
            <w:tcW w:w="4531" w:type="dxa"/>
          </w:tcPr>
          <w:p w14:paraId="7047AD5A" w14:textId="77777777" w:rsidR="00B23D31" w:rsidRDefault="00B23D31" w:rsidP="00C9107B">
            <w:r>
              <w:sym w:font="Wingdings" w:char="F06F"/>
            </w:r>
            <w:r>
              <w:t xml:space="preserve"> keine DSFA erforderlich, da Verarbeitungstätigkeit auf „Whitelist“ der Aufsichtsbehörden</w:t>
            </w:r>
          </w:p>
          <w:p w14:paraId="08D2360F" w14:textId="77777777" w:rsidR="00B23D31" w:rsidRDefault="00B23D31" w:rsidP="00C9107B">
            <w:r>
              <w:sym w:font="Wingdings" w:char="F06F"/>
            </w:r>
            <w:r>
              <w:t xml:space="preserve"> keine DSFA erforderlich aus sonstigen Gründen: … </w:t>
            </w:r>
            <w:r w:rsidRPr="00DB07C3">
              <w:rPr>
                <w:i/>
                <w:highlight w:val="lightGray"/>
              </w:rPr>
              <w:t>[z.B. „kein hohes Risiko“ etc.]</w:t>
            </w:r>
          </w:p>
          <w:p w14:paraId="03708158" w14:textId="77777777" w:rsidR="00B23D31" w:rsidRDefault="00B23D31" w:rsidP="00C9107B">
            <w:r>
              <w:sym w:font="Wingdings" w:char="F06F"/>
            </w:r>
            <w:r>
              <w:t xml:space="preserve"> DSFA erforderlich, da Verarbeitungstätigkeit auf „Blacklist“ der Aufsichtsbehörden</w:t>
            </w:r>
          </w:p>
          <w:p w14:paraId="0E1EC0AC" w14:textId="77777777" w:rsidR="00B23D31" w:rsidRDefault="00B23D31" w:rsidP="00C9107B">
            <w:r>
              <w:sym w:font="Wingdings" w:char="F06F"/>
            </w:r>
            <w:r>
              <w:t xml:space="preserve"> DSFA erforderlich wegen</w:t>
            </w:r>
          </w:p>
          <w:p w14:paraId="4CD246B3" w14:textId="77777777" w:rsidR="00B23D31" w:rsidRDefault="00B23D31" w:rsidP="00C9107B">
            <w:r>
              <w:tab/>
            </w:r>
            <w:r>
              <w:sym w:font="Wingdings" w:char="F06F"/>
            </w:r>
            <w:r>
              <w:t xml:space="preserve"> Verwendung neuer Technologien</w:t>
            </w:r>
          </w:p>
          <w:p w14:paraId="39EF0E0E" w14:textId="77777777" w:rsidR="00B23D31" w:rsidRDefault="00B23D31" w:rsidP="00C9107B">
            <w:r>
              <w:tab/>
            </w:r>
            <w:r>
              <w:sym w:font="Wingdings" w:char="F06F"/>
            </w:r>
            <w:r>
              <w:t xml:space="preserve"> voraussichtlich hohem Risiko durch </w:t>
            </w:r>
            <w:r>
              <w:tab/>
              <w:t xml:space="preserve">Art, Umfang, Umstand oder Zweck der </w:t>
            </w:r>
            <w:r>
              <w:tab/>
              <w:t>Verarbeitung</w:t>
            </w:r>
          </w:p>
          <w:p w14:paraId="22FAFE70" w14:textId="77777777" w:rsidR="00B23D31" w:rsidRDefault="00B23D31" w:rsidP="00C9107B">
            <w:r>
              <w:sym w:font="Wingdings" w:char="F06F"/>
            </w:r>
            <w:r>
              <w:t xml:space="preserve"> DSFA dokumentiert</w:t>
            </w:r>
          </w:p>
          <w:p w14:paraId="11FFCFE1" w14:textId="77777777" w:rsidR="00B23D31" w:rsidRDefault="00B23D31" w:rsidP="00C9107B"/>
        </w:tc>
      </w:tr>
      <w:tr w:rsidR="00B23D31" w14:paraId="380AADC8" w14:textId="77777777" w:rsidTr="00C9107B">
        <w:tc>
          <w:tcPr>
            <w:tcW w:w="4531" w:type="dxa"/>
          </w:tcPr>
          <w:p w14:paraId="4DA8B3D7" w14:textId="77777777" w:rsidR="00B23D31" w:rsidRDefault="00B23D31" w:rsidP="00C9107B">
            <w:r>
              <w:t>Dokumentation Sensibilisierung / Unterrichtung der Beschäftigten:</w:t>
            </w:r>
          </w:p>
        </w:tc>
        <w:tc>
          <w:tcPr>
            <w:tcW w:w="4531" w:type="dxa"/>
          </w:tcPr>
          <w:p w14:paraId="5C082B86" w14:textId="77777777" w:rsidR="00B23D31" w:rsidRDefault="00B23D31" w:rsidP="00C9107B">
            <w:r>
              <w:t>Alle Beschäftigten erhalten zu Beginn ihrer Tätigkeit im Unternehmen zusammen mit ihrem Arbeitsvertrag ein Info-Blatt zum Datenschutz. Außerdem müssen sie eine Verpflichtungserklärung zur Vertraulichkeit unterzeichnen.</w:t>
            </w:r>
          </w:p>
          <w:p w14:paraId="407AAD83" w14:textId="77777777" w:rsidR="00B23D31" w:rsidRDefault="00B23D31" w:rsidP="00C9107B">
            <w:r>
              <w:t xml:space="preserve">Für alle Beschäftigten erfolgt eine Unterweisung bzgl. der Grundlagen des Datenschutzes durch eine entsprechende Arbeitsanweisung </w:t>
            </w:r>
            <w:r w:rsidRPr="00DB07C3">
              <w:rPr>
                <w:i/>
                <w:highlight w:val="lightGray"/>
              </w:rPr>
              <w:t>[</w:t>
            </w:r>
            <w:r w:rsidRPr="00DB07C3">
              <w:rPr>
                <w:b/>
                <w:i/>
                <w:highlight w:val="lightGray"/>
              </w:rPr>
              <w:t>alternativ:</w:t>
            </w:r>
            <w:r w:rsidRPr="00DB07C3">
              <w:rPr>
                <w:i/>
                <w:highlight w:val="lightGray"/>
              </w:rPr>
              <w:t xml:space="preserve"> „durch den Datenschutzbeauftragten“, „durch einen externen Referenten“, „mittels Software“, „mittels E-Learning“, „mittels allen </w:t>
            </w:r>
            <w:r w:rsidRPr="00DB07C3">
              <w:rPr>
                <w:i/>
                <w:highlight w:val="lightGray"/>
              </w:rPr>
              <w:lastRenderedPageBreak/>
              <w:t>Beschäftigten zur Verfügung stehender Fachliteratur“ etc.]</w:t>
            </w:r>
            <w:r>
              <w:t>.</w:t>
            </w:r>
          </w:p>
          <w:p w14:paraId="3D5F61C4" w14:textId="77777777" w:rsidR="00B23D31" w:rsidRDefault="00B23D31" w:rsidP="00C9107B">
            <w:r>
              <w:t>Es finden regelmäßig (mind. 2x jährlich) Meetings mit allen Beschäftigten statt, in denen u.a. auch Infos bzgl. des Datenschutzes erfolgen. Die Teilnahme der Beschäftigten an diesen Meetings wird durch ihre Unterschrift unter dem Meeting-Protokoll dokumentiert.</w:t>
            </w:r>
          </w:p>
          <w:p w14:paraId="0F367A9E" w14:textId="77777777" w:rsidR="00B23D31" w:rsidRDefault="00B23D31" w:rsidP="00C9107B"/>
        </w:tc>
      </w:tr>
    </w:tbl>
    <w:p w14:paraId="0CB995D8" w14:textId="77777777" w:rsidR="00B23D31" w:rsidRDefault="00B23D31" w:rsidP="00B23D31"/>
    <w:p w14:paraId="46B63E2F" w14:textId="77777777" w:rsidR="00B23D31" w:rsidRDefault="00B23D31" w:rsidP="00B23D31">
      <w:r>
        <w:br w:type="page"/>
      </w:r>
    </w:p>
    <w:p w14:paraId="587C6C30" w14:textId="77777777" w:rsidR="00B23D31" w:rsidRPr="00CF5B12" w:rsidRDefault="00B23D31" w:rsidP="00B23D31">
      <w:pPr>
        <w:jc w:val="center"/>
        <w:rPr>
          <w:b/>
          <w:sz w:val="24"/>
        </w:rPr>
      </w:pPr>
      <w:r w:rsidRPr="00CF5B12">
        <w:rPr>
          <w:b/>
          <w:sz w:val="24"/>
        </w:rPr>
        <w:lastRenderedPageBreak/>
        <w:t>Anhang zum Verarbeitungsverzeichnis – TOM</w:t>
      </w:r>
    </w:p>
    <w:p w14:paraId="384F427B" w14:textId="77777777" w:rsidR="00B23D31" w:rsidRPr="00EA2459"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Die nachfolgend exemplarisch angeführten Maßnahmen in der rechten Tabellenspalte sind an die Bedingungen im eigenen Unternehmen anzupassen. Nicht vorhandene Maßnahmen sind daher zu löschen, fehlende ggf. zu ergänzen, bestehende Maßnahmen können – falls erforderlich – auch mit Anmerkungen versehen werden.]</w:t>
      </w:r>
    </w:p>
    <w:p w14:paraId="53B648BE" w14:textId="77777777" w:rsidR="00B23D31" w:rsidRDefault="00B23D31" w:rsidP="00B23D31"/>
    <w:p w14:paraId="1311759F" w14:textId="77777777" w:rsidR="00B23D31" w:rsidRDefault="00B23D31" w:rsidP="00B23D31"/>
    <w:p w14:paraId="1FDA0B03" w14:textId="77777777" w:rsidR="00B23D31" w:rsidRPr="007E1C14" w:rsidRDefault="00B23D31" w:rsidP="00B23D31">
      <w:pPr>
        <w:rPr>
          <w:b/>
        </w:rPr>
      </w:pPr>
      <w:r w:rsidRPr="007E1C14">
        <w:rPr>
          <w:b/>
        </w:rPr>
        <w:t>1. Gewährleistung der Vertraulichkeit</w:t>
      </w:r>
    </w:p>
    <w:p w14:paraId="0AE5390D" w14:textId="77777777" w:rsidR="00B23D31" w:rsidRPr="007E1C14"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Es soll durch geeignete Maßnahmen sichergestellt werden, dass personenbezogene Daten nur einem bestimmten Empfängerkreis zugänglich sind, wie z.B. Verpflichtungserklärungen zur Vertraulichkeit seitens der Mitarbeiter, Verschlüsselung, Passwortregeln, Kontrollmaßnahmen, Zertifizierung o.ä.]</w:t>
      </w:r>
    </w:p>
    <w:tbl>
      <w:tblPr>
        <w:tblStyle w:val="Tabellenraster"/>
        <w:tblW w:w="0" w:type="auto"/>
        <w:tblLook w:val="04A0" w:firstRow="1" w:lastRow="0" w:firstColumn="1" w:lastColumn="0" w:noHBand="0" w:noVBand="1"/>
      </w:tblPr>
      <w:tblGrid>
        <w:gridCol w:w="4531"/>
        <w:gridCol w:w="4531"/>
      </w:tblGrid>
      <w:tr w:rsidR="00B23D31" w14:paraId="7E0CECB2" w14:textId="77777777" w:rsidTr="00C9107B">
        <w:tc>
          <w:tcPr>
            <w:tcW w:w="4531" w:type="dxa"/>
          </w:tcPr>
          <w:p w14:paraId="16CA5BBA" w14:textId="77777777" w:rsidR="00B23D31" w:rsidRDefault="00B23D31" w:rsidP="00C9107B">
            <w:r w:rsidRPr="007E1C14">
              <w:t>Zutrittskontrolle</w:t>
            </w:r>
            <w:r>
              <w:t>:</w:t>
            </w:r>
          </w:p>
          <w:p w14:paraId="6C2DA44B" w14:textId="77777777" w:rsidR="00B23D31" w:rsidRPr="00EA2459" w:rsidRDefault="00B23D31" w:rsidP="00C9107B">
            <w:pPr>
              <w:rPr>
                <w:i/>
              </w:rPr>
            </w:pPr>
            <w:r w:rsidRPr="00EA2459">
              <w:rPr>
                <w:i/>
              </w:rPr>
              <w:t>(Maßnahmen, die geeignet sind, Unbefugten den Zutritt zu Datenverarbeitungsanlagen, mit denen personenbezogene Daten verarbeitet oder genutzt werden, zu verwehren.)</w:t>
            </w:r>
          </w:p>
        </w:tc>
        <w:tc>
          <w:tcPr>
            <w:tcW w:w="4531" w:type="dxa"/>
          </w:tcPr>
          <w:p w14:paraId="2E04B427" w14:textId="77777777" w:rsidR="00B23D31" w:rsidRDefault="00163B32" w:rsidP="00C9107B">
            <w:r>
              <w:t xml:space="preserve">- </w:t>
            </w:r>
            <w:r w:rsidR="00B23D31">
              <w:t>Alarmanlage</w:t>
            </w:r>
          </w:p>
          <w:p w14:paraId="05800D05" w14:textId="77777777" w:rsidR="00B23D31" w:rsidRDefault="00163B32" w:rsidP="00C9107B">
            <w:r>
              <w:t xml:space="preserve">- </w:t>
            </w:r>
            <w:r w:rsidR="00B23D31">
              <w:t>mechanische Fenstersicherungen</w:t>
            </w:r>
          </w:p>
          <w:p w14:paraId="1C802BEC" w14:textId="77777777" w:rsidR="00B23D31" w:rsidRDefault="00163B32" w:rsidP="00C9107B">
            <w:r>
              <w:t xml:space="preserve">- </w:t>
            </w:r>
            <w:r w:rsidR="00B23D31">
              <w:t>Absicherung von Gebäudeschächten</w:t>
            </w:r>
          </w:p>
          <w:p w14:paraId="7C21AB90" w14:textId="77777777" w:rsidR="00B23D31" w:rsidRDefault="00163B32" w:rsidP="00C9107B">
            <w:r>
              <w:t xml:space="preserve">- </w:t>
            </w:r>
            <w:r w:rsidR="00B23D31">
              <w:t>Schließsystem mit Codesperre (PIN-Code, Fingerabdruck etc.)</w:t>
            </w:r>
          </w:p>
          <w:p w14:paraId="32BFA14F" w14:textId="77777777" w:rsidR="00B23D31" w:rsidRDefault="00163B32" w:rsidP="00C9107B">
            <w:r>
              <w:t xml:space="preserve">- </w:t>
            </w:r>
            <w:r w:rsidR="00B23D31">
              <w:t>manuelles Schließsystem</w:t>
            </w:r>
          </w:p>
          <w:p w14:paraId="7C9C200C" w14:textId="77777777" w:rsidR="00B23D31" w:rsidRDefault="00163B32" w:rsidP="00C9107B">
            <w:r>
              <w:t xml:space="preserve">- </w:t>
            </w:r>
            <w:r w:rsidR="00B23D31">
              <w:t>Schließsystem mit Sicherheitsschlössern</w:t>
            </w:r>
          </w:p>
          <w:p w14:paraId="0C867016" w14:textId="77777777" w:rsidR="00B23D31" w:rsidRDefault="00163B32" w:rsidP="00C9107B">
            <w:r>
              <w:t xml:space="preserve">- </w:t>
            </w:r>
            <w:r w:rsidR="00B23D31">
              <w:t>Videoüberwachung</w:t>
            </w:r>
          </w:p>
          <w:p w14:paraId="1C86BC0F" w14:textId="77777777" w:rsidR="00B23D31" w:rsidRDefault="00163B32" w:rsidP="00C9107B">
            <w:r>
              <w:t xml:space="preserve">- </w:t>
            </w:r>
            <w:r w:rsidR="00B23D31">
              <w:t>Bewegungsmelder</w:t>
            </w:r>
          </w:p>
          <w:p w14:paraId="77E94A89" w14:textId="77777777" w:rsidR="00B23D31" w:rsidRDefault="00163B32" w:rsidP="00C9107B">
            <w:r>
              <w:t xml:space="preserve">- </w:t>
            </w:r>
            <w:r w:rsidR="00B23D31">
              <w:t>Schlüsselregelung Beschäftigte</w:t>
            </w:r>
          </w:p>
          <w:p w14:paraId="4BDD67B9" w14:textId="77777777" w:rsidR="00B23D31" w:rsidRDefault="00163B32" w:rsidP="00C9107B">
            <w:r>
              <w:t xml:space="preserve">- </w:t>
            </w:r>
            <w:r w:rsidR="00B23D31">
              <w:t>Personenkontrolle am Empfang</w:t>
            </w:r>
          </w:p>
          <w:p w14:paraId="07E10B16" w14:textId="77777777" w:rsidR="00B23D31" w:rsidRDefault="00163B32" w:rsidP="00C9107B">
            <w:r>
              <w:t xml:space="preserve">- </w:t>
            </w:r>
            <w:r w:rsidR="00B23D31">
              <w:t>Tragepflicht von Berechtigungsausweisen (Besucher, Wartungsdienst…)</w:t>
            </w:r>
          </w:p>
          <w:p w14:paraId="5F730D87" w14:textId="77777777" w:rsidR="00B23D31" w:rsidRDefault="00163B32" w:rsidP="00C9107B">
            <w:r>
              <w:t xml:space="preserve">- </w:t>
            </w:r>
            <w:r w:rsidR="00B23D31">
              <w:t>Verschließen der Türen bei Abwesenheit</w:t>
            </w:r>
          </w:p>
          <w:p w14:paraId="5BDAD945" w14:textId="77777777" w:rsidR="00B23D31" w:rsidRDefault="00B23D31" w:rsidP="00C9107B">
            <w:r>
              <w:t>…</w:t>
            </w:r>
          </w:p>
          <w:p w14:paraId="75CE151D" w14:textId="77777777" w:rsidR="00B23D31" w:rsidRDefault="00B23D31" w:rsidP="00C9107B"/>
        </w:tc>
      </w:tr>
      <w:tr w:rsidR="00B23D31" w14:paraId="53ED47AF" w14:textId="77777777" w:rsidTr="00C9107B">
        <w:tc>
          <w:tcPr>
            <w:tcW w:w="4531" w:type="dxa"/>
          </w:tcPr>
          <w:p w14:paraId="50E16FE9" w14:textId="77777777" w:rsidR="00B23D31" w:rsidRDefault="00B23D31" w:rsidP="00C9107B">
            <w:r w:rsidRPr="007E1C14">
              <w:t>Zugangskontrolle</w:t>
            </w:r>
            <w:r>
              <w:t>:</w:t>
            </w:r>
          </w:p>
          <w:p w14:paraId="738F123C" w14:textId="77777777" w:rsidR="00B23D31" w:rsidRPr="00EA2459" w:rsidRDefault="00B23D31" w:rsidP="00C9107B">
            <w:pPr>
              <w:rPr>
                <w:i/>
              </w:rPr>
            </w:pPr>
            <w:r w:rsidRPr="00EA2459">
              <w:rPr>
                <w:i/>
              </w:rPr>
              <w:t>(Maßnahmen, die geeignet sind zu verhindern, dass Datenverarbeitungssysteme von Unbefugten genutzt werden können.)</w:t>
            </w:r>
          </w:p>
        </w:tc>
        <w:tc>
          <w:tcPr>
            <w:tcW w:w="4531" w:type="dxa"/>
          </w:tcPr>
          <w:p w14:paraId="52BB8AC5" w14:textId="77777777" w:rsidR="00B23D31" w:rsidRDefault="00163B32" w:rsidP="00C9107B">
            <w:r>
              <w:t xml:space="preserve">- </w:t>
            </w:r>
            <w:r w:rsidR="00B23D31">
              <w:t>Erstellen von Benutzerprofilen mit unterschiedlichen Berechtigungen</w:t>
            </w:r>
          </w:p>
          <w:p w14:paraId="7FC794E2" w14:textId="77777777" w:rsidR="00B23D31" w:rsidRDefault="00163B32" w:rsidP="00C9107B">
            <w:r>
              <w:t xml:space="preserve">- </w:t>
            </w:r>
            <w:r w:rsidR="00B23D31">
              <w:t>Pflicht zur Passwortnutzung</w:t>
            </w:r>
          </w:p>
          <w:p w14:paraId="26A7A2D5" w14:textId="77777777" w:rsidR="00B23D31" w:rsidRDefault="00163B32" w:rsidP="00C9107B">
            <w:r>
              <w:t xml:space="preserve">- </w:t>
            </w:r>
            <w:r w:rsidR="00B23D31">
              <w:t xml:space="preserve">Authentifikation durch biometrische Verfahren (Fingerabdruck, </w:t>
            </w:r>
            <w:proofErr w:type="spellStart"/>
            <w:r w:rsidR="00B23D31">
              <w:t>Irisscan</w:t>
            </w:r>
            <w:proofErr w:type="spellEnd"/>
            <w:r w:rsidR="00B23D31">
              <w:t>…)</w:t>
            </w:r>
          </w:p>
          <w:p w14:paraId="081E7B42" w14:textId="77777777" w:rsidR="00B23D31" w:rsidRDefault="00163B32" w:rsidP="00C9107B">
            <w:r>
              <w:t xml:space="preserve">- </w:t>
            </w:r>
            <w:r w:rsidR="00B23D31">
              <w:t>Authentifikation durch Benutzername und Passwort</w:t>
            </w:r>
          </w:p>
          <w:p w14:paraId="146B3718" w14:textId="77777777" w:rsidR="00B23D31" w:rsidRDefault="00163B32" w:rsidP="00C9107B">
            <w:r>
              <w:t xml:space="preserve">- </w:t>
            </w:r>
            <w:r w:rsidR="00B23D31">
              <w:t>Verriegelungen an Rechnergehäusen</w:t>
            </w:r>
          </w:p>
          <w:p w14:paraId="702D5C52" w14:textId="77777777" w:rsidR="00B23D31" w:rsidRDefault="00163B32" w:rsidP="00C9107B">
            <w:r>
              <w:t xml:space="preserve">- </w:t>
            </w:r>
            <w:r w:rsidR="00B23D31">
              <w:t>Einsatz von VPN-Technologie bei Zugriff von außen auf die internen Systeme</w:t>
            </w:r>
          </w:p>
          <w:p w14:paraId="173BB65E" w14:textId="77777777" w:rsidR="00B23D31" w:rsidRDefault="00163B32" w:rsidP="00C9107B">
            <w:r>
              <w:t xml:space="preserve">- </w:t>
            </w:r>
            <w:r w:rsidR="00B23D31">
              <w:t xml:space="preserve">Sperren von externen Schnittstellen (USB, </w:t>
            </w:r>
            <w:proofErr w:type="spellStart"/>
            <w:r w:rsidR="00B23D31">
              <w:t>CD-Rom</w:t>
            </w:r>
            <w:proofErr w:type="spellEnd"/>
            <w:r w:rsidR="00B23D31">
              <w:t>…)</w:t>
            </w:r>
          </w:p>
          <w:p w14:paraId="68D0024C" w14:textId="77777777" w:rsidR="00B23D31" w:rsidRDefault="00163B32" w:rsidP="00C9107B">
            <w:r>
              <w:t xml:space="preserve">- </w:t>
            </w:r>
            <w:r w:rsidR="00B23D31">
              <w:t>Einsatz von Intrusion-</w:t>
            </w:r>
            <w:proofErr w:type="spellStart"/>
            <w:r w:rsidR="00B23D31">
              <w:t>Detection</w:t>
            </w:r>
            <w:proofErr w:type="spellEnd"/>
            <w:r w:rsidR="00B23D31">
              <w:t>-Systemen</w:t>
            </w:r>
          </w:p>
          <w:p w14:paraId="0EF508C3" w14:textId="77777777" w:rsidR="00B23D31" w:rsidRDefault="00163B32" w:rsidP="00C9107B">
            <w:r>
              <w:t xml:space="preserve">- </w:t>
            </w:r>
            <w:r w:rsidR="00B23D31">
              <w:t>Begrenzung der Fehlversuche bei Anmeldung am System</w:t>
            </w:r>
          </w:p>
          <w:p w14:paraId="695DCA93" w14:textId="77777777" w:rsidR="00B23D31" w:rsidRDefault="00B23D31" w:rsidP="00C9107B">
            <w:r>
              <w:t>…</w:t>
            </w:r>
          </w:p>
          <w:p w14:paraId="4E3149E9" w14:textId="77777777" w:rsidR="00B23D31" w:rsidRDefault="00B23D31" w:rsidP="00C9107B"/>
        </w:tc>
      </w:tr>
      <w:tr w:rsidR="00B23D31" w14:paraId="590F78F5" w14:textId="77777777" w:rsidTr="00C9107B">
        <w:tc>
          <w:tcPr>
            <w:tcW w:w="4531" w:type="dxa"/>
          </w:tcPr>
          <w:p w14:paraId="50E3EED2" w14:textId="77777777" w:rsidR="00B23D31" w:rsidRDefault="00B23D31" w:rsidP="00C9107B">
            <w:r w:rsidRPr="007E1C14">
              <w:t>Zugriffskontrolle</w:t>
            </w:r>
            <w:r>
              <w:t>:</w:t>
            </w:r>
          </w:p>
          <w:p w14:paraId="534DDDDB" w14:textId="77777777" w:rsidR="00B23D31" w:rsidRPr="00EA2459" w:rsidRDefault="00B23D31" w:rsidP="00C9107B">
            <w:pPr>
              <w:rPr>
                <w:i/>
              </w:rPr>
            </w:pPr>
            <w:r w:rsidRPr="00EA2459">
              <w:rPr>
                <w:i/>
              </w:rPr>
              <w:t xml:space="preserve">(Maßnahmen, die gewährleisten, dass die zur Benutzung eines Datenverarbeitungssystems </w:t>
            </w:r>
            <w:r w:rsidRPr="00EA2459">
              <w:rPr>
                <w:i/>
              </w:rPr>
              <w:lastRenderedPageBreak/>
              <w:t>Berechtigten ausschließlich auf die ihrer Zugriffsberechtigung unterliegenden Daten zugreifen können, und dass personenbezogene Daten bei der Verarbeitung, Nutzung und nach der Speicherung nicht unbefugt gelesen, kopiert, verändert oder entfernt werden können.)</w:t>
            </w:r>
          </w:p>
        </w:tc>
        <w:tc>
          <w:tcPr>
            <w:tcW w:w="4531" w:type="dxa"/>
          </w:tcPr>
          <w:p w14:paraId="6D450627" w14:textId="77777777" w:rsidR="00B23D31" w:rsidRDefault="00163B32" w:rsidP="00C9107B">
            <w:r>
              <w:lastRenderedPageBreak/>
              <w:t xml:space="preserve">- </w:t>
            </w:r>
            <w:r w:rsidR="00B23D31">
              <w:t>Nutzer-Berechtigungskonzept</w:t>
            </w:r>
          </w:p>
          <w:p w14:paraId="0C0A0014" w14:textId="77777777" w:rsidR="00B23D31" w:rsidRDefault="00163B32" w:rsidP="00C9107B">
            <w:r>
              <w:t xml:space="preserve">- </w:t>
            </w:r>
            <w:r w:rsidR="00B23D31">
              <w:t>Verwaltung der Nutzerrechte durch Systemadministrator</w:t>
            </w:r>
          </w:p>
          <w:p w14:paraId="76B1C71E" w14:textId="77777777" w:rsidR="00B23D31" w:rsidRDefault="00163B32" w:rsidP="00C9107B">
            <w:r>
              <w:lastRenderedPageBreak/>
              <w:t xml:space="preserve">- </w:t>
            </w:r>
            <w:r w:rsidR="00B23D31">
              <w:t>Anzahl der Administratoren auf das Notwendigste reduziert</w:t>
            </w:r>
          </w:p>
          <w:p w14:paraId="1D30D185" w14:textId="77777777" w:rsidR="00B23D31" w:rsidRDefault="00163B32" w:rsidP="00C9107B">
            <w:r>
              <w:t xml:space="preserve">- </w:t>
            </w:r>
            <w:r w:rsidR="00B23D31">
              <w:t>Verwenden einer Passwortrichtlinie</w:t>
            </w:r>
          </w:p>
          <w:p w14:paraId="74E2AC76" w14:textId="77777777" w:rsidR="00B23D31" w:rsidRDefault="00163B32" w:rsidP="00C9107B">
            <w:r>
              <w:t xml:space="preserve">- </w:t>
            </w:r>
            <w:r w:rsidR="00B23D31">
              <w:t>Protokollierung von Zugriffen auf Anwendungen</w:t>
            </w:r>
          </w:p>
          <w:p w14:paraId="36FF2035" w14:textId="77777777" w:rsidR="00B23D31" w:rsidRDefault="00163B32" w:rsidP="00C9107B">
            <w:r>
              <w:t xml:space="preserve">- </w:t>
            </w:r>
            <w:r w:rsidR="00B23D31">
              <w:t>physische Löschung von Datenträgern vor Wiederverwendung</w:t>
            </w:r>
          </w:p>
          <w:p w14:paraId="7483561C" w14:textId="77777777" w:rsidR="00B23D31" w:rsidRDefault="00163B32" w:rsidP="00C9107B">
            <w:r>
              <w:t xml:space="preserve">- </w:t>
            </w:r>
            <w:r w:rsidR="00B23D31">
              <w:t>ordnungsgemäße Vernichtung von Datenträgern</w:t>
            </w:r>
          </w:p>
          <w:p w14:paraId="6D8B6D99" w14:textId="77777777" w:rsidR="00B23D31" w:rsidRDefault="00163B32" w:rsidP="00C9107B">
            <w:r>
              <w:t xml:space="preserve">- </w:t>
            </w:r>
            <w:r w:rsidR="00B23D31">
              <w:t>Einsatz von Aktenvernichtern</w:t>
            </w:r>
          </w:p>
          <w:p w14:paraId="18F8897C" w14:textId="77777777" w:rsidR="00B23D31" w:rsidRDefault="00163B32" w:rsidP="00C9107B">
            <w:r>
              <w:t xml:space="preserve">- </w:t>
            </w:r>
            <w:r w:rsidR="00B23D31">
              <w:t>Inanspruchnahme von Dienstleistern zur Aktenvernichtung (inkl. Protokollierung der Vernichtung)</w:t>
            </w:r>
          </w:p>
          <w:p w14:paraId="11BF1A1D" w14:textId="77777777" w:rsidR="00B23D31" w:rsidRDefault="00163B32" w:rsidP="00C9107B">
            <w:r>
              <w:t xml:space="preserve">- </w:t>
            </w:r>
            <w:r w:rsidR="00B23D31">
              <w:t>Aufbewahrung von Datenträgern in abschließbaren Schränken</w:t>
            </w:r>
          </w:p>
          <w:p w14:paraId="6B59899F" w14:textId="77777777" w:rsidR="00B23D31" w:rsidRDefault="00163B32" w:rsidP="00C9107B">
            <w:r>
              <w:t xml:space="preserve">- </w:t>
            </w:r>
            <w:r w:rsidR="00B23D31">
              <w:t>Aufbewahrung von Aktenordnern in abschließbaren Schränken</w:t>
            </w:r>
          </w:p>
          <w:p w14:paraId="650196B7" w14:textId="77777777" w:rsidR="00B23D31" w:rsidRDefault="00B23D31" w:rsidP="00C9107B">
            <w:r>
              <w:t>…</w:t>
            </w:r>
          </w:p>
          <w:p w14:paraId="08FFD15C" w14:textId="77777777" w:rsidR="00B23D31" w:rsidRDefault="00B23D31" w:rsidP="00C9107B"/>
        </w:tc>
      </w:tr>
      <w:tr w:rsidR="00B23D31" w14:paraId="053C2F46" w14:textId="77777777" w:rsidTr="00C9107B">
        <w:tc>
          <w:tcPr>
            <w:tcW w:w="4531" w:type="dxa"/>
          </w:tcPr>
          <w:p w14:paraId="41A0343B" w14:textId="77777777" w:rsidR="00B23D31" w:rsidRDefault="00B23D31" w:rsidP="00C9107B">
            <w:r w:rsidRPr="007E1C14">
              <w:lastRenderedPageBreak/>
              <w:t>Trennungsgebot</w:t>
            </w:r>
            <w:r>
              <w:t>:</w:t>
            </w:r>
          </w:p>
          <w:p w14:paraId="3A00A47C" w14:textId="77777777" w:rsidR="00B23D31" w:rsidRPr="00EA2459" w:rsidRDefault="00B23D31" w:rsidP="00C9107B">
            <w:pPr>
              <w:rPr>
                <w:i/>
              </w:rPr>
            </w:pPr>
            <w:r w:rsidRPr="00EA2459">
              <w:rPr>
                <w:i/>
              </w:rPr>
              <w:t>(Maßnahmen, die gewährleisten, dass zu unterschiedlichen Zwecken erhobene Daten getrennt verarbeitet werden können.)</w:t>
            </w:r>
          </w:p>
        </w:tc>
        <w:tc>
          <w:tcPr>
            <w:tcW w:w="4531" w:type="dxa"/>
          </w:tcPr>
          <w:p w14:paraId="45B2F5D9" w14:textId="77777777" w:rsidR="00B23D31" w:rsidRDefault="00163B32" w:rsidP="00C9107B">
            <w:r>
              <w:t xml:space="preserve">- </w:t>
            </w:r>
            <w:r w:rsidR="00B23D31">
              <w:t>physikalisch getrennte Speicherung auf gesonderten Systemen oder Datenträgern</w:t>
            </w:r>
          </w:p>
          <w:p w14:paraId="7D8E66A3" w14:textId="77777777" w:rsidR="00B23D31" w:rsidRDefault="00163B32" w:rsidP="00C9107B">
            <w:r>
              <w:t xml:space="preserve">- </w:t>
            </w:r>
            <w:r w:rsidR="00B23D31">
              <w:t>logische Mandantentrennung</w:t>
            </w:r>
          </w:p>
          <w:p w14:paraId="5B046F21" w14:textId="77777777" w:rsidR="00B23D31" w:rsidRDefault="00163B32" w:rsidP="00C9107B">
            <w:r>
              <w:t xml:space="preserve">- </w:t>
            </w:r>
            <w:r w:rsidR="00B23D31">
              <w:t>Datensätze mit Zweckattributen/Datenfeldern</w:t>
            </w:r>
          </w:p>
          <w:p w14:paraId="54281ED4" w14:textId="77777777" w:rsidR="00B23D31" w:rsidRDefault="00163B32" w:rsidP="00C9107B">
            <w:r>
              <w:t xml:space="preserve">- </w:t>
            </w:r>
            <w:r w:rsidR="00B23D31">
              <w:t>Trennung der Zuordnungsdaten und der eigentlichen Daten auf einem getrennten System bei Pseudonymisierung</w:t>
            </w:r>
          </w:p>
          <w:p w14:paraId="22337CB1" w14:textId="77777777" w:rsidR="00B23D31" w:rsidRDefault="00431D2B" w:rsidP="00C9107B">
            <w:r>
              <w:t xml:space="preserve">- </w:t>
            </w:r>
            <w:r w:rsidR="00B23D31">
              <w:t>Festlegung von Datenbankrechten durch Vorgaben im Berechtigungskonzept</w:t>
            </w:r>
          </w:p>
          <w:p w14:paraId="2C434554" w14:textId="77777777" w:rsidR="00B23D31" w:rsidRDefault="00AC26D7" w:rsidP="00C9107B">
            <w:r>
              <w:t xml:space="preserve">- </w:t>
            </w:r>
            <w:r w:rsidR="00B23D31">
              <w:t>Trennung von Produktiv- und Testsystem</w:t>
            </w:r>
          </w:p>
          <w:p w14:paraId="2BC775BE" w14:textId="77777777" w:rsidR="00B23D31" w:rsidRDefault="00B23D31" w:rsidP="00C9107B">
            <w:r>
              <w:t>…</w:t>
            </w:r>
          </w:p>
          <w:p w14:paraId="1DFCC5C7" w14:textId="77777777" w:rsidR="00B23D31" w:rsidRDefault="00B23D31" w:rsidP="00C9107B"/>
        </w:tc>
      </w:tr>
      <w:tr w:rsidR="00B23D31" w14:paraId="30292A95" w14:textId="77777777" w:rsidTr="00C9107B">
        <w:tc>
          <w:tcPr>
            <w:tcW w:w="4531" w:type="dxa"/>
          </w:tcPr>
          <w:p w14:paraId="70EE4AF2" w14:textId="77777777" w:rsidR="00B23D31" w:rsidRDefault="00B23D31" w:rsidP="00C9107B">
            <w:r w:rsidRPr="007E1C14">
              <w:t>Auftragskontrolle</w:t>
            </w:r>
            <w:r>
              <w:t>:</w:t>
            </w:r>
          </w:p>
          <w:p w14:paraId="00BE20CD" w14:textId="77777777" w:rsidR="00B23D31" w:rsidRPr="00EA2459" w:rsidRDefault="00B23D31" w:rsidP="00C9107B">
            <w:pPr>
              <w:rPr>
                <w:i/>
              </w:rPr>
            </w:pPr>
            <w:r w:rsidRPr="00EA2459">
              <w:rPr>
                <w:i/>
              </w:rPr>
              <w:t>(Maßnahmen, die gewährleisten, dass personenbezogene Daten, die im Auftrag verarbeitet werden, nur entsprechend den Weisungen des Auftraggebers verarbeitet werden können.)</w:t>
            </w:r>
          </w:p>
        </w:tc>
        <w:tc>
          <w:tcPr>
            <w:tcW w:w="4531" w:type="dxa"/>
          </w:tcPr>
          <w:p w14:paraId="18FD07C1" w14:textId="77777777" w:rsidR="00B23D31" w:rsidRDefault="00AC26D7" w:rsidP="00C9107B">
            <w:r>
              <w:t xml:space="preserve">- </w:t>
            </w:r>
            <w:r w:rsidR="00B23D31">
              <w:t>sorgfältige Auswahl des Auftragnehmers (Überprüfung des Dienstleisters)</w:t>
            </w:r>
          </w:p>
          <w:p w14:paraId="3E1F4231" w14:textId="77777777" w:rsidR="00B23D31" w:rsidRDefault="00AC26D7" w:rsidP="00C9107B">
            <w:r>
              <w:t xml:space="preserve">- </w:t>
            </w:r>
            <w:r w:rsidR="00B23D31">
              <w:t>vorherige Prüfung und Dokumentation der beim Auftragnehmer existierenden TOMs</w:t>
            </w:r>
          </w:p>
          <w:p w14:paraId="503B374A" w14:textId="77777777" w:rsidR="00B23D31" w:rsidRDefault="00AC26D7" w:rsidP="00C9107B">
            <w:r>
              <w:t xml:space="preserve">- </w:t>
            </w:r>
            <w:r w:rsidR="00B23D31">
              <w:t>schriftliche Vereinbarung mit dem Auftragnehmer</w:t>
            </w:r>
          </w:p>
          <w:p w14:paraId="0AC5002E" w14:textId="77777777" w:rsidR="00B23D31" w:rsidRDefault="00AC26D7" w:rsidP="00C9107B">
            <w:r>
              <w:t xml:space="preserve">- </w:t>
            </w:r>
            <w:r w:rsidR="00B23D31">
              <w:t>Verpflichtung der Mitarbeiter des Auftragnehmers auf Vertraulichkeit</w:t>
            </w:r>
          </w:p>
          <w:p w14:paraId="42A4A693" w14:textId="77777777" w:rsidR="00B23D31" w:rsidRDefault="00AC26D7" w:rsidP="00C9107B">
            <w:r>
              <w:t xml:space="preserve">- </w:t>
            </w:r>
            <w:r w:rsidR="00B23D31">
              <w:t>Datenschutzbeauftragter beim Auftragnehmer</w:t>
            </w:r>
          </w:p>
          <w:p w14:paraId="41972247" w14:textId="77777777" w:rsidR="00B23D31" w:rsidRDefault="00AC26D7" w:rsidP="00C9107B">
            <w:r>
              <w:t xml:space="preserve">- </w:t>
            </w:r>
            <w:r w:rsidR="00B23D31">
              <w:t>Sicherstellung der Vernichtung von Daten nach Beendigung des Auftrags</w:t>
            </w:r>
          </w:p>
          <w:p w14:paraId="5E0AE591" w14:textId="77777777" w:rsidR="00B23D31" w:rsidRDefault="00AC26D7" w:rsidP="00C9107B">
            <w:r>
              <w:t xml:space="preserve">- </w:t>
            </w:r>
            <w:r w:rsidR="00B23D31">
              <w:t>vertraglich festgelegte Kontrollrechte gegenüber dem Auftragnehmer</w:t>
            </w:r>
          </w:p>
          <w:p w14:paraId="6315DB78" w14:textId="77777777" w:rsidR="00B23D31" w:rsidRDefault="00AC26D7" w:rsidP="00C9107B">
            <w:r>
              <w:t xml:space="preserve">- </w:t>
            </w:r>
            <w:r w:rsidR="00B23D31">
              <w:t>regelmäßige Überprüfung des Auftragnehmers und seiner Tätigkeiten</w:t>
            </w:r>
          </w:p>
          <w:p w14:paraId="589164BB" w14:textId="77777777" w:rsidR="00B23D31" w:rsidRDefault="00AC26D7" w:rsidP="00C9107B">
            <w:r>
              <w:t xml:space="preserve">- </w:t>
            </w:r>
            <w:r w:rsidR="00B23D31">
              <w:t>vertraglich festgelegte Vertragsstrafen bei Verstößen</w:t>
            </w:r>
          </w:p>
          <w:p w14:paraId="5CD2477A" w14:textId="77777777" w:rsidR="00B23D31" w:rsidRDefault="00B23D31" w:rsidP="00C9107B">
            <w:r>
              <w:t>…</w:t>
            </w:r>
          </w:p>
          <w:p w14:paraId="0A0D0298" w14:textId="77777777" w:rsidR="00B23D31" w:rsidRDefault="00B23D31" w:rsidP="00C9107B"/>
        </w:tc>
      </w:tr>
      <w:tr w:rsidR="00B23D31" w14:paraId="0B432D6E" w14:textId="77777777" w:rsidTr="00C9107B">
        <w:tc>
          <w:tcPr>
            <w:tcW w:w="4531" w:type="dxa"/>
          </w:tcPr>
          <w:p w14:paraId="365353CC" w14:textId="77777777" w:rsidR="00B23D31" w:rsidRPr="007E1C14" w:rsidRDefault="00B23D31" w:rsidP="00C9107B">
            <w:r w:rsidRPr="007E1C14">
              <w:t>Pseudonymisierung</w:t>
            </w:r>
            <w:r>
              <w:t>:</w:t>
            </w:r>
          </w:p>
        </w:tc>
        <w:tc>
          <w:tcPr>
            <w:tcW w:w="4531" w:type="dxa"/>
          </w:tcPr>
          <w:p w14:paraId="35C27F65" w14:textId="77777777" w:rsidR="00B23D31" w:rsidRDefault="00AC26D7" w:rsidP="00C9107B">
            <w:r>
              <w:t xml:space="preserve">- </w:t>
            </w:r>
            <w:r w:rsidR="00B23D31">
              <w:t>Nutzung von pseudonymisierten Daten bei Datenübermittlung an externe Dienstleister</w:t>
            </w:r>
          </w:p>
          <w:p w14:paraId="019E07B5" w14:textId="77777777" w:rsidR="00B23D31" w:rsidRDefault="00B23D31" w:rsidP="00C9107B">
            <w:r>
              <w:lastRenderedPageBreak/>
              <w:t>…</w:t>
            </w:r>
          </w:p>
          <w:p w14:paraId="269A5F35" w14:textId="77777777" w:rsidR="00B23D31" w:rsidRDefault="00B23D31" w:rsidP="00C9107B"/>
        </w:tc>
      </w:tr>
      <w:tr w:rsidR="00B23D31" w14:paraId="3A27CE71" w14:textId="77777777" w:rsidTr="00C9107B">
        <w:tc>
          <w:tcPr>
            <w:tcW w:w="4531" w:type="dxa"/>
          </w:tcPr>
          <w:p w14:paraId="2B328448" w14:textId="77777777" w:rsidR="00B23D31" w:rsidRPr="007E1C14" w:rsidRDefault="00B23D31" w:rsidP="00C9107B">
            <w:r w:rsidRPr="007E1C14">
              <w:lastRenderedPageBreak/>
              <w:t>Verschlüsselung</w:t>
            </w:r>
            <w:r>
              <w:t>:</w:t>
            </w:r>
          </w:p>
        </w:tc>
        <w:tc>
          <w:tcPr>
            <w:tcW w:w="4531" w:type="dxa"/>
          </w:tcPr>
          <w:p w14:paraId="4C097989" w14:textId="77777777" w:rsidR="00B23D31" w:rsidRDefault="00AC26D7" w:rsidP="00C9107B">
            <w:r>
              <w:t xml:space="preserve">- </w:t>
            </w:r>
            <w:r w:rsidR="00B23D31">
              <w:t>Datenträgerverschlüsselung unter Windows 10 mittels Bitlocker</w:t>
            </w:r>
          </w:p>
          <w:p w14:paraId="228867E2" w14:textId="77777777" w:rsidR="00B23D31" w:rsidRDefault="00AC26D7" w:rsidP="00C9107B">
            <w:r>
              <w:t xml:space="preserve">- </w:t>
            </w:r>
            <w:r w:rsidR="00B23D31">
              <w:t>Nutzung von hardwareseitig verschlüsselten USB-Festplatten</w:t>
            </w:r>
          </w:p>
          <w:p w14:paraId="6606027F" w14:textId="77777777" w:rsidR="00B23D31" w:rsidRDefault="00B23D31" w:rsidP="00C9107B">
            <w:r>
              <w:t>…</w:t>
            </w:r>
          </w:p>
          <w:p w14:paraId="0F9AA139" w14:textId="77777777" w:rsidR="00B23D31" w:rsidRDefault="00B23D31" w:rsidP="00C9107B"/>
        </w:tc>
      </w:tr>
      <w:tr w:rsidR="00B23D31" w14:paraId="23EC3EE7" w14:textId="77777777" w:rsidTr="00C9107B">
        <w:tc>
          <w:tcPr>
            <w:tcW w:w="4531" w:type="dxa"/>
          </w:tcPr>
          <w:p w14:paraId="24278A83" w14:textId="77777777" w:rsidR="00B23D31" w:rsidRPr="007E1C14" w:rsidRDefault="00B23D31" w:rsidP="00C9107B">
            <w:r>
              <w:t>Zertifizierung (z.B. ISO):</w:t>
            </w:r>
          </w:p>
        </w:tc>
        <w:tc>
          <w:tcPr>
            <w:tcW w:w="4531" w:type="dxa"/>
          </w:tcPr>
          <w:p w14:paraId="1BF985AE" w14:textId="77777777" w:rsidR="00B23D31" w:rsidRDefault="00B23D31" w:rsidP="00C9107B">
            <w:r>
              <w:t>…</w:t>
            </w:r>
          </w:p>
          <w:p w14:paraId="4E8A1FA1" w14:textId="77777777" w:rsidR="00B23D31" w:rsidRDefault="00B23D31" w:rsidP="00C9107B"/>
        </w:tc>
      </w:tr>
    </w:tbl>
    <w:p w14:paraId="3935EE79" w14:textId="77777777" w:rsidR="00B23D31" w:rsidRDefault="00B23D31" w:rsidP="00B23D31"/>
    <w:p w14:paraId="650A6787" w14:textId="77777777" w:rsidR="00B23D31" w:rsidRPr="007E1C14" w:rsidRDefault="00B23D31" w:rsidP="00B23D31">
      <w:pPr>
        <w:rPr>
          <w:b/>
        </w:rPr>
      </w:pPr>
      <w:r w:rsidRPr="007E1C14">
        <w:rPr>
          <w:b/>
        </w:rPr>
        <w:t>2. Gewährleistung der Integrität</w:t>
      </w:r>
    </w:p>
    <w:p w14:paraId="5B32A27F" w14:textId="77777777" w:rsidR="00B23D31" w:rsidRPr="007E1C14"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Es soll durch geeignete Maßnahmen sichergestellt werden, dass die Korrektheit von personenbezogenen Daten und die korrekte Funktionsweise von Systemen gewährleistet wird, etwa durch Zugriffsbeschränkungen, Fehleranalyse o.ä.]</w:t>
      </w:r>
    </w:p>
    <w:tbl>
      <w:tblPr>
        <w:tblStyle w:val="Tabellenraster"/>
        <w:tblW w:w="0" w:type="auto"/>
        <w:tblLook w:val="04A0" w:firstRow="1" w:lastRow="0" w:firstColumn="1" w:lastColumn="0" w:noHBand="0" w:noVBand="1"/>
      </w:tblPr>
      <w:tblGrid>
        <w:gridCol w:w="4531"/>
        <w:gridCol w:w="4531"/>
      </w:tblGrid>
      <w:tr w:rsidR="00B23D31" w14:paraId="2295F9AB" w14:textId="77777777" w:rsidTr="00C9107B">
        <w:tc>
          <w:tcPr>
            <w:tcW w:w="4531" w:type="dxa"/>
          </w:tcPr>
          <w:p w14:paraId="4090D706" w14:textId="77777777" w:rsidR="00B23D31" w:rsidRDefault="00B23D31" w:rsidP="00C9107B">
            <w:r w:rsidRPr="007E1C14">
              <w:t>Eingabekontrolle</w:t>
            </w:r>
            <w:r>
              <w:t>:</w:t>
            </w:r>
          </w:p>
          <w:p w14:paraId="0F95E8CF" w14:textId="77777777" w:rsidR="00B23D31" w:rsidRPr="00EA2459" w:rsidRDefault="00B23D31" w:rsidP="00C9107B">
            <w:pPr>
              <w:rPr>
                <w:i/>
              </w:rPr>
            </w:pPr>
            <w:r w:rsidRPr="00EA2459">
              <w:rPr>
                <w:i/>
              </w:rPr>
              <w:t>(Maßnahmen, die gewährleisten, dass nachträglich überprüft und festgestellt werden kann, ob und von wem personenbezogene Daten in Datenverarbeitungssysteme eingegeben, verändert oder entfernt worden sind.)</w:t>
            </w:r>
          </w:p>
        </w:tc>
        <w:tc>
          <w:tcPr>
            <w:tcW w:w="4531" w:type="dxa"/>
          </w:tcPr>
          <w:p w14:paraId="051108B2" w14:textId="77777777" w:rsidR="00B23D31" w:rsidRDefault="00AC26D7" w:rsidP="00C9107B">
            <w:r>
              <w:t xml:space="preserve">- </w:t>
            </w:r>
            <w:r w:rsidR="00B23D31">
              <w:t>Protokollierung der Eingabe, Änderung und Löschung von Daten im System</w:t>
            </w:r>
          </w:p>
          <w:p w14:paraId="798750AE" w14:textId="77777777" w:rsidR="00B23D31" w:rsidRDefault="00AC26D7" w:rsidP="00C9107B">
            <w:r>
              <w:t xml:space="preserve">- </w:t>
            </w:r>
            <w:r w:rsidR="00B23D31">
              <w:t>individuelle Benutzernamen für Nutzer</w:t>
            </w:r>
          </w:p>
          <w:p w14:paraId="572F1001" w14:textId="77777777" w:rsidR="00B23D31" w:rsidRDefault="00AC26D7" w:rsidP="00C9107B">
            <w:r>
              <w:t xml:space="preserve">- </w:t>
            </w:r>
            <w:r w:rsidR="00B23D31">
              <w:t>sichere Aufbewahrung von Papierunterlagen, von denen Daten ins EDV-System übernommen wurden</w:t>
            </w:r>
          </w:p>
          <w:p w14:paraId="4385ECAD" w14:textId="77777777" w:rsidR="00B23D31" w:rsidRDefault="00AC26D7" w:rsidP="00C9107B">
            <w:r>
              <w:t xml:space="preserve">- </w:t>
            </w:r>
            <w:r w:rsidR="00B23D31">
              <w:t>Nachvollziehbarkeit durch Berechtigungskonzept</w:t>
            </w:r>
          </w:p>
          <w:p w14:paraId="03D57B6C" w14:textId="77777777" w:rsidR="00B23D31" w:rsidRDefault="00B23D31" w:rsidP="00C9107B">
            <w:r>
              <w:t>…</w:t>
            </w:r>
          </w:p>
          <w:p w14:paraId="2FEC9828" w14:textId="77777777" w:rsidR="00B23D31" w:rsidRDefault="00B23D31" w:rsidP="00C9107B"/>
        </w:tc>
      </w:tr>
      <w:tr w:rsidR="00B23D31" w14:paraId="2A6C50D2" w14:textId="77777777" w:rsidTr="00C9107B">
        <w:tc>
          <w:tcPr>
            <w:tcW w:w="4531" w:type="dxa"/>
          </w:tcPr>
          <w:p w14:paraId="6E97E55E" w14:textId="77777777" w:rsidR="00B23D31" w:rsidRDefault="00B23D31" w:rsidP="00C9107B">
            <w:r w:rsidRPr="007E1C14">
              <w:t>Weitergabekontrolle</w:t>
            </w:r>
            <w:r>
              <w:t>:</w:t>
            </w:r>
          </w:p>
          <w:p w14:paraId="54473598" w14:textId="77777777" w:rsidR="00B23D31" w:rsidRPr="00EA2459" w:rsidRDefault="00B23D31" w:rsidP="00C9107B">
            <w:pPr>
              <w:rPr>
                <w:i/>
              </w:rPr>
            </w:pPr>
            <w:r w:rsidRPr="00EA2459">
              <w:rPr>
                <w:i/>
              </w:rPr>
              <w:t>(Maßnahmen, die gewährleisten, dass personenbezogene Daten bei der elektronischen Übertragung oder während ihres Transports oder ihrer Speicherung auf Datenträger nicht unbefugt gelesen, kopiert, verändert oder entfernt werden können, und dass überprüft und festgestellt werden kann, an welche Stellen eine Übermittlung personenbezogener Daten durch Einrichtungen zur Datenübertragung vorgesehen ist.)</w:t>
            </w:r>
          </w:p>
        </w:tc>
        <w:tc>
          <w:tcPr>
            <w:tcW w:w="4531" w:type="dxa"/>
          </w:tcPr>
          <w:p w14:paraId="4ADFD82B" w14:textId="77777777" w:rsidR="00B23D31" w:rsidRDefault="00AC26D7" w:rsidP="00C9107B">
            <w:r>
              <w:t xml:space="preserve">- </w:t>
            </w:r>
            <w:r w:rsidR="00B23D31">
              <w:t>Nutzung von Standleitungen bzw. VPN-Tunneln</w:t>
            </w:r>
          </w:p>
          <w:p w14:paraId="0874BC32" w14:textId="77777777" w:rsidR="00B23D31" w:rsidRDefault="004F752A" w:rsidP="00C9107B">
            <w:r>
              <w:t xml:space="preserve">- </w:t>
            </w:r>
            <w:r w:rsidR="00B23D31">
              <w:t>Weitergabe von Daten in anonymisierter oder pseudonymisierter Form (wenn möglich)</w:t>
            </w:r>
          </w:p>
          <w:p w14:paraId="01648416" w14:textId="77777777" w:rsidR="00B23D31" w:rsidRDefault="00144C82" w:rsidP="00C9107B">
            <w:r>
              <w:t xml:space="preserve">- </w:t>
            </w:r>
            <w:r w:rsidR="00B23D31">
              <w:t>verschlüsselte E-Mail-Übertragung (SSL/TLS)</w:t>
            </w:r>
          </w:p>
          <w:p w14:paraId="082C0322" w14:textId="77777777" w:rsidR="00B23D31" w:rsidRDefault="00144C82" w:rsidP="00C9107B">
            <w:r>
              <w:t xml:space="preserve">- </w:t>
            </w:r>
            <w:r w:rsidR="00B23D31">
              <w:t>Verschlüsselung E-Mail-Inhalte (Software-Zertifikat)</w:t>
            </w:r>
          </w:p>
          <w:p w14:paraId="1B80D93D" w14:textId="77777777" w:rsidR="00B23D31" w:rsidRDefault="00144C82" w:rsidP="00C9107B">
            <w:r>
              <w:t xml:space="preserve">- </w:t>
            </w:r>
            <w:r w:rsidR="00B23D31">
              <w:t>vertraglich vereinbarte Rechte und Pflichten in Bezug auf die Datenweitergabe</w:t>
            </w:r>
          </w:p>
          <w:p w14:paraId="391ACCBE" w14:textId="77777777" w:rsidR="00B23D31" w:rsidRDefault="00144C82" w:rsidP="00C9107B">
            <w:r>
              <w:t xml:space="preserve">- </w:t>
            </w:r>
            <w:r w:rsidR="00B23D31">
              <w:t>festgelegte Löschfristen</w:t>
            </w:r>
          </w:p>
          <w:p w14:paraId="542D7378" w14:textId="77777777" w:rsidR="00B23D31" w:rsidRDefault="00144C82" w:rsidP="00C9107B">
            <w:r>
              <w:t xml:space="preserve">- </w:t>
            </w:r>
            <w:r w:rsidR="00B23D31">
              <w:t>sichere Transportverpackungen</w:t>
            </w:r>
          </w:p>
          <w:p w14:paraId="6EB3AE0A" w14:textId="77777777" w:rsidR="00B23D31" w:rsidRDefault="00144C82" w:rsidP="00C9107B">
            <w:r>
              <w:t xml:space="preserve">- </w:t>
            </w:r>
            <w:r w:rsidR="00B23D31">
              <w:t>sorgfältige Auswahl von Transportpersonal bzw. -dienstleistern</w:t>
            </w:r>
          </w:p>
          <w:p w14:paraId="7E28A19A" w14:textId="77777777" w:rsidR="00B23D31" w:rsidRDefault="00144C82" w:rsidP="00C9107B">
            <w:r>
              <w:t xml:space="preserve">- </w:t>
            </w:r>
            <w:r w:rsidR="00B23D31">
              <w:t>Nutzung von mobilen Datenträgern mit Verschlüsselungsfunktion</w:t>
            </w:r>
          </w:p>
          <w:p w14:paraId="77CC8767" w14:textId="77777777" w:rsidR="00B23D31" w:rsidRDefault="00144C82" w:rsidP="00C9107B">
            <w:r>
              <w:t xml:space="preserve">- </w:t>
            </w:r>
            <w:r w:rsidR="00B23D31">
              <w:t>Regelungen zum sicheren Transport von Datenträgern</w:t>
            </w:r>
          </w:p>
          <w:p w14:paraId="7C73815C" w14:textId="77777777" w:rsidR="00B23D31" w:rsidRDefault="00B23D31" w:rsidP="00C9107B">
            <w:r>
              <w:t>…</w:t>
            </w:r>
          </w:p>
          <w:p w14:paraId="7636ABDE" w14:textId="77777777" w:rsidR="00B23D31" w:rsidRDefault="00B23D31" w:rsidP="00C9107B"/>
        </w:tc>
      </w:tr>
    </w:tbl>
    <w:p w14:paraId="186554CB" w14:textId="77777777" w:rsidR="00B23D31" w:rsidRDefault="00B23D31" w:rsidP="00B23D31"/>
    <w:p w14:paraId="0272B4AF" w14:textId="77777777" w:rsidR="00B23D31" w:rsidRPr="007E1C14" w:rsidRDefault="00B23D31" w:rsidP="00B23D31">
      <w:pPr>
        <w:rPr>
          <w:b/>
        </w:rPr>
      </w:pPr>
      <w:r w:rsidRPr="007E1C14">
        <w:rPr>
          <w:b/>
        </w:rPr>
        <w:t>3. Gewährleistung der Verfügbarkeit</w:t>
      </w:r>
    </w:p>
    <w:p w14:paraId="058A5540" w14:textId="77777777" w:rsidR="00B23D31" w:rsidRPr="007E1C14" w:rsidRDefault="00B23D31" w:rsidP="00B23D31">
      <w:pPr>
        <w:rPr>
          <w:i/>
        </w:rPr>
      </w:pPr>
      <w:r w:rsidRPr="00CF5B12">
        <w:rPr>
          <w:i/>
          <w:highlight w:val="lightGray"/>
        </w:rPr>
        <w:lastRenderedPageBreak/>
        <w:t>[</w:t>
      </w:r>
      <w:r w:rsidRPr="00CF5B12">
        <w:rPr>
          <w:b/>
          <w:i/>
          <w:highlight w:val="lightGray"/>
        </w:rPr>
        <w:t>Hinweis:</w:t>
      </w:r>
      <w:r w:rsidRPr="00CF5B12">
        <w:rPr>
          <w:i/>
          <w:highlight w:val="lightGray"/>
        </w:rPr>
        <w:t xml:space="preserve"> Es soll durch geeignete Maßnahmen sichergestellt werden, dass EDV-Systeme die an sie gestellten Anforderungen zuverlässig erfüllen. Dazu gehören Infrastrukturmaßnahmen, System-Wartung, Datensicherung o.ä.]</w:t>
      </w:r>
    </w:p>
    <w:tbl>
      <w:tblPr>
        <w:tblStyle w:val="Tabellenraster"/>
        <w:tblW w:w="0" w:type="auto"/>
        <w:tblLook w:val="04A0" w:firstRow="1" w:lastRow="0" w:firstColumn="1" w:lastColumn="0" w:noHBand="0" w:noVBand="1"/>
      </w:tblPr>
      <w:tblGrid>
        <w:gridCol w:w="4531"/>
        <w:gridCol w:w="4531"/>
      </w:tblGrid>
      <w:tr w:rsidR="00B23D31" w14:paraId="4BF36737" w14:textId="77777777" w:rsidTr="00C9107B">
        <w:tc>
          <w:tcPr>
            <w:tcW w:w="4531" w:type="dxa"/>
          </w:tcPr>
          <w:p w14:paraId="26F52A28" w14:textId="77777777" w:rsidR="00B23D31" w:rsidRDefault="00B23D31" w:rsidP="00C9107B">
            <w:r w:rsidRPr="007E1C14">
              <w:t>Verfügbarkeitskontrolle</w:t>
            </w:r>
            <w:r>
              <w:t>:</w:t>
            </w:r>
          </w:p>
          <w:p w14:paraId="265F09F4" w14:textId="77777777" w:rsidR="00B23D31" w:rsidRPr="00EA2459" w:rsidRDefault="00B23D31" w:rsidP="00C9107B">
            <w:pPr>
              <w:rPr>
                <w:i/>
              </w:rPr>
            </w:pPr>
            <w:r w:rsidRPr="00EA2459">
              <w:rPr>
                <w:i/>
              </w:rPr>
              <w:t>(Maßnahmen, die gewährleisten, dass personenbezogene Daten gegen zufällige Zerstörung oder Verlust geschützt sind.)</w:t>
            </w:r>
          </w:p>
        </w:tc>
        <w:tc>
          <w:tcPr>
            <w:tcW w:w="4531" w:type="dxa"/>
          </w:tcPr>
          <w:p w14:paraId="270DA089" w14:textId="77777777" w:rsidR="00B23D31" w:rsidRDefault="00144C82" w:rsidP="00C9107B">
            <w:r>
              <w:t xml:space="preserve">- </w:t>
            </w:r>
            <w:r w:rsidR="00B23D31">
              <w:t>unterbrechungsfreie Stromversorgung (USV), zumindest für Server</w:t>
            </w:r>
          </w:p>
          <w:p w14:paraId="50D45D28" w14:textId="77777777" w:rsidR="00B23D31" w:rsidRDefault="00144C82" w:rsidP="00C9107B">
            <w:r>
              <w:t xml:space="preserve">- </w:t>
            </w:r>
            <w:r w:rsidR="00B23D31">
              <w:t>Alarmanlage im Serverraum</w:t>
            </w:r>
          </w:p>
          <w:p w14:paraId="7E069E42" w14:textId="77777777" w:rsidR="00B23D31" w:rsidRDefault="00144C82" w:rsidP="00C9107B">
            <w:r>
              <w:t xml:space="preserve">- </w:t>
            </w:r>
            <w:r w:rsidR="00B23D31">
              <w:t>Klimaanlage in Serverräumen</w:t>
            </w:r>
          </w:p>
          <w:p w14:paraId="5EF24083" w14:textId="77777777" w:rsidR="00B23D31" w:rsidRDefault="00144C82" w:rsidP="00C9107B">
            <w:r>
              <w:t xml:space="preserve">- </w:t>
            </w:r>
            <w:r w:rsidR="00B23D31">
              <w:t>Überwachung von Temperatur und Feuchtigkeit in Serverräumen</w:t>
            </w:r>
          </w:p>
          <w:p w14:paraId="0EA1C938" w14:textId="77777777" w:rsidR="00B23D31" w:rsidRDefault="00144C82" w:rsidP="00C9107B">
            <w:r>
              <w:t xml:space="preserve">- </w:t>
            </w:r>
            <w:r w:rsidR="00B23D31">
              <w:t>Schutzsteckdosenleisten für EDV-Geräte</w:t>
            </w:r>
          </w:p>
          <w:p w14:paraId="6FB124D6" w14:textId="77777777" w:rsidR="00B23D31" w:rsidRDefault="00144C82" w:rsidP="00C9107B">
            <w:r>
              <w:t xml:space="preserve">- </w:t>
            </w:r>
            <w:r w:rsidR="00B23D31">
              <w:t>Feuer- bzw. Rauchmeldeanlagen</w:t>
            </w:r>
          </w:p>
          <w:p w14:paraId="79DF081F" w14:textId="77777777" w:rsidR="00B23D31" w:rsidRDefault="00144C82" w:rsidP="00C9107B">
            <w:r>
              <w:t xml:space="preserve">- </w:t>
            </w:r>
            <w:r w:rsidR="00B23D31">
              <w:t>Feuerlöschgeräte an mehreren, entsprechend gekennzeichneten Stellen im Gebäude</w:t>
            </w:r>
          </w:p>
          <w:p w14:paraId="7C477A21" w14:textId="77777777" w:rsidR="00B23D31" w:rsidRDefault="00144C82" w:rsidP="00C9107B">
            <w:r>
              <w:t xml:space="preserve">- </w:t>
            </w:r>
            <w:r w:rsidR="00B23D31">
              <w:t>Datensicherungs-Konzept</w:t>
            </w:r>
          </w:p>
          <w:p w14:paraId="5D254158" w14:textId="77777777" w:rsidR="00B23D31" w:rsidRDefault="00144C82" w:rsidP="00C9107B">
            <w:r>
              <w:t xml:space="preserve">- </w:t>
            </w:r>
            <w:r w:rsidR="00B23D31">
              <w:t>regelmäßiges Testen der Funktionsweise der Datensicherung</w:t>
            </w:r>
          </w:p>
          <w:p w14:paraId="7948A275" w14:textId="77777777" w:rsidR="00B23D31" w:rsidRDefault="00144C82" w:rsidP="00C9107B">
            <w:r>
              <w:t xml:space="preserve">- </w:t>
            </w:r>
            <w:r w:rsidR="00B23D31">
              <w:t>Notfallkonzept</w:t>
            </w:r>
          </w:p>
          <w:p w14:paraId="728D6C5F" w14:textId="77777777" w:rsidR="00B23D31" w:rsidRDefault="00144C82" w:rsidP="00C9107B">
            <w:r>
              <w:t xml:space="preserve">- </w:t>
            </w:r>
            <w:r w:rsidR="00B23D31">
              <w:t>Aufbewahrung von Datensicherung an sicherem, ausgelagertem Ort</w:t>
            </w:r>
          </w:p>
          <w:p w14:paraId="36835ABE" w14:textId="77777777" w:rsidR="00B23D31" w:rsidRDefault="00144C82" w:rsidP="00C9107B">
            <w:r>
              <w:t xml:space="preserve">- </w:t>
            </w:r>
            <w:r w:rsidR="00B23D31">
              <w:t>Serverräume nicht unterhalb von sanitären Anlagen gelegen</w:t>
            </w:r>
          </w:p>
          <w:p w14:paraId="683D09F5" w14:textId="77777777" w:rsidR="00B23D31" w:rsidRDefault="00144C82" w:rsidP="00C9107B">
            <w:r>
              <w:t xml:space="preserve">- </w:t>
            </w:r>
            <w:r w:rsidR="00B23D31">
              <w:t>keine Wasserleitungen in Serverräumen bzw. über den Server-Rechnern</w:t>
            </w:r>
          </w:p>
          <w:p w14:paraId="08B3DB2B" w14:textId="77777777" w:rsidR="00B23D31" w:rsidRDefault="00144C82" w:rsidP="00C9107B">
            <w:r>
              <w:t xml:space="preserve">- </w:t>
            </w:r>
            <w:r w:rsidR="00B23D31">
              <w:t>Serverräume nicht in Hochwasser</w:t>
            </w:r>
            <w:r>
              <w:t xml:space="preserve"> </w:t>
            </w:r>
            <w:r w:rsidR="00B23D31">
              <w:t>gefährdeten Kellerräumen</w:t>
            </w:r>
          </w:p>
          <w:p w14:paraId="76EBA7F5" w14:textId="77777777" w:rsidR="00B23D31" w:rsidRDefault="00B23D31" w:rsidP="00C9107B">
            <w:r>
              <w:t>…</w:t>
            </w:r>
          </w:p>
          <w:p w14:paraId="499749B4" w14:textId="77777777" w:rsidR="00B23D31" w:rsidRDefault="00B23D31" w:rsidP="00C9107B"/>
        </w:tc>
      </w:tr>
    </w:tbl>
    <w:p w14:paraId="53CB873D" w14:textId="77777777" w:rsidR="00B23D31" w:rsidRDefault="00B23D31" w:rsidP="00B23D31"/>
    <w:p w14:paraId="42101C55" w14:textId="77777777" w:rsidR="00B23D31" w:rsidRPr="007E1C14" w:rsidRDefault="00B23D31" w:rsidP="00B23D31">
      <w:pPr>
        <w:rPr>
          <w:b/>
        </w:rPr>
      </w:pPr>
      <w:r w:rsidRPr="007E1C14">
        <w:rPr>
          <w:b/>
        </w:rPr>
        <w:t>4. Gewährleistung der Belastbarkeit der Systeme</w:t>
      </w:r>
    </w:p>
    <w:p w14:paraId="7F1BB54D" w14:textId="77777777" w:rsidR="00B23D31" w:rsidRPr="007E1C14"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Durch geeignete Maßnahmen soll die Belastbarkeit der EDV-Systeme sichergestellt werden, so dass diese etwaige Software-Mängel, </w:t>
      </w:r>
      <w:r w:rsidR="00144C82">
        <w:rPr>
          <w:i/>
          <w:highlight w:val="lightGray"/>
        </w:rPr>
        <w:t xml:space="preserve">eine </w:t>
      </w:r>
      <w:r w:rsidRPr="00CF5B12">
        <w:rPr>
          <w:i/>
          <w:highlight w:val="lightGray"/>
        </w:rPr>
        <w:t>erhöhte Anzahl von Anfragen, Viren und sonstige Malware, Hackerangriffe etc. abwehren können. Entsprechende Maßnahmen sind etwa die Nutzung von Firewalls, Virenscannern, Intrusion-</w:t>
      </w:r>
      <w:proofErr w:type="spellStart"/>
      <w:r w:rsidRPr="00CF5B12">
        <w:rPr>
          <w:i/>
          <w:highlight w:val="lightGray"/>
        </w:rPr>
        <w:t>Detection</w:t>
      </w:r>
      <w:proofErr w:type="spellEnd"/>
      <w:r w:rsidRPr="00CF5B12">
        <w:rPr>
          <w:i/>
          <w:highlight w:val="lightGray"/>
        </w:rPr>
        <w:t>-Systemen o.ä.]</w:t>
      </w:r>
    </w:p>
    <w:tbl>
      <w:tblPr>
        <w:tblStyle w:val="Tabellenraster"/>
        <w:tblW w:w="0" w:type="auto"/>
        <w:tblLook w:val="04A0" w:firstRow="1" w:lastRow="0" w:firstColumn="1" w:lastColumn="0" w:noHBand="0" w:noVBand="1"/>
      </w:tblPr>
      <w:tblGrid>
        <w:gridCol w:w="4531"/>
        <w:gridCol w:w="4531"/>
      </w:tblGrid>
      <w:tr w:rsidR="00B23D31" w14:paraId="52915C6B" w14:textId="77777777" w:rsidTr="00C9107B">
        <w:tc>
          <w:tcPr>
            <w:tcW w:w="4531" w:type="dxa"/>
          </w:tcPr>
          <w:p w14:paraId="650755AA" w14:textId="77777777" w:rsidR="00B23D31" w:rsidRDefault="00B23D31" w:rsidP="00C9107B">
            <w:r>
              <w:t>Belastbarkeit der IT-Systeme:</w:t>
            </w:r>
          </w:p>
        </w:tc>
        <w:tc>
          <w:tcPr>
            <w:tcW w:w="4531" w:type="dxa"/>
          </w:tcPr>
          <w:p w14:paraId="656E3CFD" w14:textId="77777777" w:rsidR="00B23D31" w:rsidRDefault="00144C82" w:rsidP="00C9107B">
            <w:r>
              <w:t xml:space="preserve">- </w:t>
            </w:r>
            <w:r w:rsidR="00B23D31">
              <w:t>Antiviren-Software</w:t>
            </w:r>
          </w:p>
          <w:p w14:paraId="512694C5" w14:textId="77777777" w:rsidR="00B23D31" w:rsidRDefault="00144C82" w:rsidP="00C9107B">
            <w:r>
              <w:t xml:space="preserve">- </w:t>
            </w:r>
            <w:r w:rsidR="00B23D31">
              <w:t>Hardware-Firewall</w:t>
            </w:r>
          </w:p>
          <w:p w14:paraId="502621C2" w14:textId="77777777" w:rsidR="00B23D31" w:rsidRDefault="00144C82" w:rsidP="00C9107B">
            <w:r>
              <w:t xml:space="preserve">- </w:t>
            </w:r>
            <w:r w:rsidR="00B23D31">
              <w:t>Software-Firewall</w:t>
            </w:r>
          </w:p>
          <w:p w14:paraId="61E9E14C" w14:textId="77777777" w:rsidR="00B23D31" w:rsidRDefault="00144C82" w:rsidP="00C9107B">
            <w:r>
              <w:t xml:space="preserve">- </w:t>
            </w:r>
            <w:r w:rsidR="00B23D31">
              <w:t>Intrusion-</w:t>
            </w:r>
            <w:proofErr w:type="spellStart"/>
            <w:r w:rsidR="00B23D31">
              <w:t>Detection</w:t>
            </w:r>
            <w:proofErr w:type="spellEnd"/>
            <w:r w:rsidR="00B23D31">
              <w:t>-System</w:t>
            </w:r>
          </w:p>
          <w:p w14:paraId="647507EF" w14:textId="77777777" w:rsidR="00B23D31" w:rsidRDefault="00144C82" w:rsidP="00C9107B">
            <w:r>
              <w:t xml:space="preserve">- </w:t>
            </w:r>
            <w:r w:rsidR="00B23D31">
              <w:t>sorgfältige Auswahl des externen IT-Dienstleisters</w:t>
            </w:r>
          </w:p>
          <w:p w14:paraId="78BE482B" w14:textId="77777777" w:rsidR="00B23D31" w:rsidRDefault="00B23D31" w:rsidP="00C9107B">
            <w:r>
              <w:t>…</w:t>
            </w:r>
          </w:p>
          <w:p w14:paraId="36E38C7D" w14:textId="77777777" w:rsidR="00B23D31" w:rsidRDefault="00B23D31" w:rsidP="00C9107B"/>
        </w:tc>
      </w:tr>
    </w:tbl>
    <w:p w14:paraId="2D9359E0" w14:textId="77777777" w:rsidR="00B23D31" w:rsidRDefault="00B23D31" w:rsidP="00B23D31"/>
    <w:p w14:paraId="08EBBA86" w14:textId="77777777" w:rsidR="00B23D31" w:rsidRPr="00EA2459" w:rsidRDefault="00B23D31" w:rsidP="00B23D31">
      <w:pPr>
        <w:rPr>
          <w:b/>
        </w:rPr>
      </w:pPr>
      <w:r w:rsidRPr="00EA2459">
        <w:rPr>
          <w:b/>
        </w:rPr>
        <w:t>5. Wiederherstellung der Verfügbarkeit</w:t>
      </w:r>
    </w:p>
    <w:p w14:paraId="565F597B" w14:textId="77777777" w:rsidR="00B23D31" w:rsidRPr="00EA2459"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Es soll durch geeignete Maßnahmen sichergestellt werden, dass nach einem Systemfehler oder -ausfall die Funktionsfähigkeit der Systeme so schnell wie möglich wiederhergestellt werden kann. Geeignete Maßnahmen wäre</w:t>
      </w:r>
      <w:r w:rsidR="00144C82">
        <w:rPr>
          <w:i/>
          <w:highlight w:val="lightGray"/>
        </w:rPr>
        <w:t>n</w:t>
      </w:r>
      <w:r w:rsidRPr="00CF5B12">
        <w:rPr>
          <w:i/>
          <w:highlight w:val="lightGray"/>
        </w:rPr>
        <w:t xml:space="preserve"> hierfür zuständige Systembetreuer, ausreichende Hard- und Software o.ä.]</w:t>
      </w:r>
    </w:p>
    <w:tbl>
      <w:tblPr>
        <w:tblStyle w:val="Tabellenraster"/>
        <w:tblW w:w="0" w:type="auto"/>
        <w:tblLook w:val="04A0" w:firstRow="1" w:lastRow="0" w:firstColumn="1" w:lastColumn="0" w:noHBand="0" w:noVBand="1"/>
      </w:tblPr>
      <w:tblGrid>
        <w:gridCol w:w="4531"/>
        <w:gridCol w:w="4531"/>
      </w:tblGrid>
      <w:tr w:rsidR="00B23D31" w14:paraId="3507D661" w14:textId="77777777" w:rsidTr="00C9107B">
        <w:tc>
          <w:tcPr>
            <w:tcW w:w="4531" w:type="dxa"/>
          </w:tcPr>
          <w:p w14:paraId="22F8A35E" w14:textId="77777777" w:rsidR="00B23D31" w:rsidRDefault="00B23D31" w:rsidP="00C9107B">
            <w:r>
              <w:lastRenderedPageBreak/>
              <w:t>Wiederherstellbarkeit von IT-Systemen:</w:t>
            </w:r>
          </w:p>
        </w:tc>
        <w:tc>
          <w:tcPr>
            <w:tcW w:w="4531" w:type="dxa"/>
          </w:tcPr>
          <w:p w14:paraId="37A02544" w14:textId="77777777" w:rsidR="00B23D31" w:rsidRDefault="00144C82" w:rsidP="00C9107B">
            <w:r>
              <w:t xml:space="preserve">- </w:t>
            </w:r>
            <w:r w:rsidR="00B23D31">
              <w:t>sorgfältig ausgewählter interner System-Administrator</w:t>
            </w:r>
          </w:p>
          <w:p w14:paraId="15C26C8F" w14:textId="77777777" w:rsidR="00B23D31" w:rsidRDefault="00144C82" w:rsidP="00C9107B">
            <w:r>
              <w:t xml:space="preserve">- </w:t>
            </w:r>
            <w:r w:rsidR="00B23D31">
              <w:t>Vorhaltung von Ersatz-Hardware / Server</w:t>
            </w:r>
          </w:p>
          <w:p w14:paraId="5ECB6F08" w14:textId="77777777" w:rsidR="00B23D31" w:rsidRDefault="00144C82" w:rsidP="00C9107B">
            <w:r>
              <w:t xml:space="preserve">- </w:t>
            </w:r>
            <w:r w:rsidR="00B23D31">
              <w:t>Vorhaltung von Ersatz-Hardware / Arbeitsplätze</w:t>
            </w:r>
          </w:p>
          <w:p w14:paraId="3D6F71E1" w14:textId="77777777" w:rsidR="00B23D31" w:rsidRDefault="00144C82" w:rsidP="00C9107B">
            <w:r>
              <w:t xml:space="preserve">- </w:t>
            </w:r>
            <w:r w:rsidR="00B23D31">
              <w:t>sorgfältig ausgewählter IT-Dienstleister</w:t>
            </w:r>
          </w:p>
          <w:p w14:paraId="777094C2" w14:textId="77777777" w:rsidR="00B23D31" w:rsidRDefault="00B23D31" w:rsidP="00C9107B">
            <w:r>
              <w:t>…</w:t>
            </w:r>
          </w:p>
        </w:tc>
      </w:tr>
    </w:tbl>
    <w:p w14:paraId="08B8237B" w14:textId="77777777" w:rsidR="00B23D31" w:rsidRDefault="00B23D31" w:rsidP="00B23D31"/>
    <w:p w14:paraId="1B35C9CD" w14:textId="77777777" w:rsidR="00B23D31" w:rsidRPr="00EA2459" w:rsidRDefault="00B23D31" w:rsidP="00B23D31">
      <w:pPr>
        <w:rPr>
          <w:b/>
        </w:rPr>
      </w:pPr>
      <w:r w:rsidRPr="00EA2459">
        <w:rPr>
          <w:b/>
        </w:rPr>
        <w:t>6. Verfahren zur regelmäßigen Überprüfung, Bewertung und Evaluierung der Wirksamkeit der TOM</w:t>
      </w:r>
    </w:p>
    <w:p w14:paraId="798B8613" w14:textId="77777777" w:rsidR="00B23D31" w:rsidRPr="00EA2459" w:rsidRDefault="00B23D31" w:rsidP="00B23D31">
      <w:pPr>
        <w:rPr>
          <w:i/>
        </w:rPr>
      </w:pPr>
      <w:r w:rsidRPr="00CF5B12">
        <w:rPr>
          <w:i/>
          <w:highlight w:val="lightGray"/>
        </w:rPr>
        <w:t>[</w:t>
      </w:r>
      <w:r w:rsidRPr="00CF5B12">
        <w:rPr>
          <w:b/>
          <w:i/>
          <w:highlight w:val="lightGray"/>
        </w:rPr>
        <w:t>Hinweis:</w:t>
      </w:r>
      <w:r w:rsidRPr="00CF5B12">
        <w:rPr>
          <w:i/>
          <w:highlight w:val="lightGray"/>
        </w:rPr>
        <w:t xml:space="preserve"> Es soll durch geeignete Maßnahmen sichergestellt werden, dass der Stand der Informations</w:t>
      </w:r>
      <w:r w:rsidR="004218E5">
        <w:rPr>
          <w:i/>
          <w:highlight w:val="lightGray"/>
        </w:rPr>
        <w:t>-S</w:t>
      </w:r>
      <w:r w:rsidRPr="00CF5B12">
        <w:rPr>
          <w:i/>
          <w:highlight w:val="lightGray"/>
        </w:rPr>
        <w:t>icherheit regelmäßig geprüft, aktualisiert und dies auch dokumentiert wird.]</w:t>
      </w:r>
    </w:p>
    <w:tbl>
      <w:tblPr>
        <w:tblStyle w:val="Tabellenraster"/>
        <w:tblW w:w="0" w:type="auto"/>
        <w:tblLook w:val="04A0" w:firstRow="1" w:lastRow="0" w:firstColumn="1" w:lastColumn="0" w:noHBand="0" w:noVBand="1"/>
      </w:tblPr>
      <w:tblGrid>
        <w:gridCol w:w="4531"/>
        <w:gridCol w:w="4531"/>
      </w:tblGrid>
      <w:tr w:rsidR="00B23D31" w14:paraId="74A0C205" w14:textId="77777777" w:rsidTr="00C9107B">
        <w:tc>
          <w:tcPr>
            <w:tcW w:w="4531" w:type="dxa"/>
          </w:tcPr>
          <w:p w14:paraId="78A3877A" w14:textId="77777777" w:rsidR="00B23D31" w:rsidRDefault="00B23D31" w:rsidP="00C9107B">
            <w:r>
              <w:t>Informations-Sicherheits-Management-System (ISMS):</w:t>
            </w:r>
          </w:p>
        </w:tc>
        <w:tc>
          <w:tcPr>
            <w:tcW w:w="4531" w:type="dxa"/>
          </w:tcPr>
          <w:p w14:paraId="349147D6" w14:textId="77777777" w:rsidR="00B23D31" w:rsidRDefault="004218E5" w:rsidP="00C9107B">
            <w:pPr>
              <w:rPr>
                <w:i/>
                <w:highlight w:val="yellow"/>
              </w:rPr>
            </w:pPr>
            <w:r>
              <w:t xml:space="preserve">- </w:t>
            </w:r>
            <w:r w:rsidR="00B23D31">
              <w:t xml:space="preserve">regelmäßige Prüfung der TOM (mind. 2x jährlich) durch Geschäftsführer und System-Administrator </w:t>
            </w:r>
            <w:r w:rsidR="00B23D31" w:rsidRPr="00CF5B12">
              <w:rPr>
                <w:i/>
                <w:highlight w:val="lightGray"/>
              </w:rPr>
              <w:t>[falls vorhanden]</w:t>
            </w:r>
            <w:r w:rsidR="00B23D31">
              <w:t xml:space="preserve"> zusammen mit Datenschutzbeauftragten </w:t>
            </w:r>
            <w:r w:rsidR="00B23D31" w:rsidRPr="00CF5B12">
              <w:rPr>
                <w:i/>
                <w:highlight w:val="lightGray"/>
              </w:rPr>
              <w:t>[falls vorhanden]</w:t>
            </w:r>
          </w:p>
          <w:p w14:paraId="447DA19A" w14:textId="77777777" w:rsidR="00B23D31" w:rsidRDefault="004218E5" w:rsidP="00C9107B">
            <w:r>
              <w:t xml:space="preserve">- </w:t>
            </w:r>
            <w:r w:rsidR="00B23D31" w:rsidRPr="00711C58">
              <w:t xml:space="preserve">Einsatz </w:t>
            </w:r>
            <w:r w:rsidR="00B23D31">
              <w:t>einer ISMS-Software</w:t>
            </w:r>
          </w:p>
          <w:p w14:paraId="22AD6804" w14:textId="77777777" w:rsidR="00B23D31" w:rsidRDefault="004218E5" w:rsidP="00C9107B">
            <w:r>
              <w:t xml:space="preserve">- </w:t>
            </w:r>
            <w:r w:rsidR="00B23D31">
              <w:t>elektronisches Datenschutz-Handbuch mit Vorgaben zu regelmäßigen Prüfintervallen (ggf. eingebunden in vorhandenes Dokumenten-Management-System)</w:t>
            </w:r>
          </w:p>
          <w:p w14:paraId="717C1779" w14:textId="77777777" w:rsidR="00B23D31" w:rsidRDefault="00B23D31" w:rsidP="00C9107B">
            <w:r>
              <w:t>…</w:t>
            </w:r>
          </w:p>
          <w:p w14:paraId="409D7BBC" w14:textId="77777777" w:rsidR="00B23D31" w:rsidRPr="00711C58" w:rsidRDefault="00B23D31" w:rsidP="00C9107B"/>
        </w:tc>
      </w:tr>
    </w:tbl>
    <w:p w14:paraId="56403B24" w14:textId="77777777" w:rsidR="00B23D31" w:rsidRDefault="00B23D31" w:rsidP="00B23D31"/>
    <w:p w14:paraId="7929C1B2" w14:textId="77777777" w:rsidR="00B23D31" w:rsidRDefault="00B23D31" w:rsidP="00B23D31"/>
    <w:p w14:paraId="51F8BFE6" w14:textId="77777777" w:rsidR="00B23D31" w:rsidRDefault="00B23D31" w:rsidP="00B23D31"/>
    <w:p w14:paraId="4EE6CCAB" w14:textId="77777777" w:rsidR="00B23D31" w:rsidRDefault="00B23D31" w:rsidP="00B23D31"/>
    <w:p w14:paraId="0746AE77" w14:textId="77777777" w:rsidR="00B23D31" w:rsidRDefault="00B23D31" w:rsidP="00B23D31"/>
    <w:p w14:paraId="3D9FC5C0" w14:textId="77777777" w:rsidR="00B23D31" w:rsidRDefault="00B23D31" w:rsidP="00B23D31"/>
    <w:p w14:paraId="35722B45" w14:textId="77777777" w:rsidR="00B23D31" w:rsidRDefault="00B23D31" w:rsidP="00B23D31"/>
    <w:p w14:paraId="77F2CBB5" w14:textId="77777777" w:rsidR="00B23D31" w:rsidRDefault="00B23D31" w:rsidP="00B23D31"/>
    <w:p w14:paraId="387DD032" w14:textId="77777777" w:rsidR="00B23D31" w:rsidRDefault="00B23D31" w:rsidP="00B23D31"/>
    <w:p w14:paraId="4DA8E84D" w14:textId="77777777" w:rsidR="00B23D31" w:rsidRDefault="00B23D31" w:rsidP="00B23D31"/>
    <w:p w14:paraId="63E4BF84" w14:textId="77777777" w:rsidR="00B23D31" w:rsidRDefault="00B23D31" w:rsidP="00B23D31"/>
    <w:p w14:paraId="59941A38" w14:textId="77777777" w:rsidR="00B23D31" w:rsidRDefault="00B23D31" w:rsidP="00B23D31"/>
    <w:p w14:paraId="21BECC6F" w14:textId="77777777" w:rsidR="00B23D31" w:rsidRDefault="00B23D31" w:rsidP="00B23D31"/>
    <w:p w14:paraId="2FB57BFE" w14:textId="77777777" w:rsidR="00B23D31" w:rsidRDefault="00B23D31" w:rsidP="00B23D31"/>
    <w:p w14:paraId="6062858E" w14:textId="77777777" w:rsidR="00B23D31" w:rsidRDefault="00B23D31" w:rsidP="00B23D31"/>
    <w:p w14:paraId="3EAA80F6" w14:textId="77777777" w:rsidR="00B23D31" w:rsidRDefault="00B23D31" w:rsidP="00B23D31"/>
    <w:p w14:paraId="2E22382F" w14:textId="77777777" w:rsidR="00B23D31" w:rsidRDefault="00B23D31" w:rsidP="00B23D31"/>
    <w:p w14:paraId="71D21C3E" w14:textId="77777777" w:rsidR="00B23D31" w:rsidRPr="001E1141" w:rsidRDefault="00B23D31" w:rsidP="00B23D31">
      <w:pPr>
        <w:rPr>
          <w:sz w:val="18"/>
        </w:rPr>
      </w:pPr>
      <w:r w:rsidRPr="0047468C">
        <w:rPr>
          <w:b/>
          <w:sz w:val="18"/>
          <w:highlight w:val="lightGray"/>
        </w:rPr>
        <w:lastRenderedPageBreak/>
        <w:t>Wichtiger Hinweis:</w:t>
      </w:r>
      <w:r w:rsidRPr="0047468C">
        <w:rPr>
          <w:sz w:val="18"/>
          <w:highlight w:val="lightGray"/>
        </w:rPr>
        <w:t xml:space="preserve"> Bei diesem Muster handelt es sich um eine Orientierungs- und Arbeitshilfe zur DSGVO. Für die Bearbeitung und den Inhalt der von Ihnen ausgefüllten Vorlage können wir keine Verantwortung übernehmen. Falls Sie Fragen zur Bearbeitung der Vorlage haben, wenden Sie sich bitte an einen Rechtsanwalt oder eine entsprechend berechtigte Person.</w:t>
      </w:r>
    </w:p>
    <w:p w14:paraId="24926711" w14:textId="77777777" w:rsidR="00DC0D5B" w:rsidRDefault="0063776B"/>
    <w:sectPr w:rsidR="00DC0D5B" w:rsidSect="00FB621B">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5867E" w14:textId="77777777" w:rsidR="001E7E3E" w:rsidRDefault="001E7E3E">
      <w:pPr>
        <w:spacing w:after="0" w:line="240" w:lineRule="auto"/>
      </w:pPr>
      <w:r>
        <w:separator/>
      </w:r>
    </w:p>
  </w:endnote>
  <w:endnote w:type="continuationSeparator" w:id="0">
    <w:p w14:paraId="61F4A40B" w14:textId="77777777" w:rsidR="001E7E3E" w:rsidRDefault="001E7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E437" w14:textId="77777777" w:rsidR="009509C3" w:rsidRDefault="009509C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973863"/>
      <w:docPartObj>
        <w:docPartGallery w:val="Page Numbers (Bottom of Page)"/>
        <w:docPartUnique/>
      </w:docPartObj>
    </w:sdtPr>
    <w:sdtEndPr/>
    <w:sdtContent>
      <w:p w14:paraId="157689DE" w14:textId="77777777" w:rsidR="00757543" w:rsidRDefault="004218E5">
        <w:pPr>
          <w:pStyle w:val="Fuzeile"/>
          <w:jc w:val="right"/>
        </w:pPr>
        <w:r>
          <w:fldChar w:fldCharType="begin"/>
        </w:r>
        <w:r>
          <w:instrText>PAGE   \* MERGEFORMAT</w:instrText>
        </w:r>
        <w:r>
          <w:fldChar w:fldCharType="separate"/>
        </w:r>
        <w:r w:rsidR="00CC4A8C">
          <w:rPr>
            <w:noProof/>
          </w:rPr>
          <w:t>13</w:t>
        </w:r>
        <w:r>
          <w:fldChar w:fldCharType="end"/>
        </w:r>
      </w:p>
    </w:sdtContent>
  </w:sdt>
  <w:p w14:paraId="7F93D985" w14:textId="77777777" w:rsidR="00757543" w:rsidRDefault="0063776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D890" w14:textId="77777777" w:rsidR="009509C3" w:rsidRDefault="009509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8CA6C" w14:textId="77777777" w:rsidR="001E7E3E" w:rsidRDefault="001E7E3E">
      <w:pPr>
        <w:spacing w:after="0" w:line="240" w:lineRule="auto"/>
      </w:pPr>
      <w:r>
        <w:separator/>
      </w:r>
    </w:p>
  </w:footnote>
  <w:footnote w:type="continuationSeparator" w:id="0">
    <w:p w14:paraId="385836A3" w14:textId="77777777" w:rsidR="001E7E3E" w:rsidRDefault="001E7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E699BA" w14:textId="77777777" w:rsidR="009509C3" w:rsidRDefault="009509C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1447A" w14:textId="77777777" w:rsidR="00FB621B" w:rsidRDefault="009509C3" w:rsidP="00FB621B">
    <w:pPr>
      <w:pStyle w:val="Kopfzeile"/>
      <w:ind w:left="-1417"/>
    </w:pPr>
    <w:r>
      <w:rPr>
        <w:noProof/>
      </w:rPr>
      <w:drawing>
        <wp:anchor distT="0" distB="0" distL="114300" distR="114300" simplePos="0" relativeHeight="251659264" behindDoc="0" locked="0" layoutInCell="1" allowOverlap="1" wp14:anchorId="04794E18" wp14:editId="3CB5A784">
          <wp:simplePos x="0" y="0"/>
          <wp:positionH relativeFrom="column">
            <wp:align>center</wp:align>
          </wp:positionH>
          <wp:positionV relativeFrom="paragraph">
            <wp:posOffset>144145</wp:posOffset>
          </wp:positionV>
          <wp:extent cx="7268400" cy="5040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ken.png"/>
                  <pic:cNvPicPr/>
                </pic:nvPicPr>
                <pic:blipFill>
                  <a:blip r:embed="rId1">
                    <a:extLst>
                      <a:ext uri="{28A0092B-C50C-407E-A947-70E740481C1C}">
                        <a14:useLocalDpi xmlns:a14="http://schemas.microsoft.com/office/drawing/2010/main" val="0"/>
                      </a:ext>
                    </a:extLst>
                  </a:blip>
                  <a:stretch>
                    <a:fillRect/>
                  </a:stretch>
                </pic:blipFill>
                <pic:spPr>
                  <a:xfrm>
                    <a:off x="0" y="0"/>
                    <a:ext cx="7268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36FA3" w14:textId="77777777" w:rsidR="009509C3" w:rsidRDefault="009509C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D31"/>
    <w:rsid w:val="00144C82"/>
    <w:rsid w:val="00163B32"/>
    <w:rsid w:val="001E7E3E"/>
    <w:rsid w:val="00393EE1"/>
    <w:rsid w:val="004218E5"/>
    <w:rsid w:val="00431D2B"/>
    <w:rsid w:val="004F752A"/>
    <w:rsid w:val="0063776B"/>
    <w:rsid w:val="00926D17"/>
    <w:rsid w:val="009509C3"/>
    <w:rsid w:val="009F293E"/>
    <w:rsid w:val="00AC26D7"/>
    <w:rsid w:val="00B23D31"/>
    <w:rsid w:val="00CC0A43"/>
    <w:rsid w:val="00CC4A8C"/>
    <w:rsid w:val="00DB5D49"/>
    <w:rsid w:val="00EB0C74"/>
    <w:rsid w:val="00F765FC"/>
    <w:rsid w:val="00FB62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52E5F"/>
  <w15:chartTrackingRefBased/>
  <w15:docId w15:val="{E9C29488-CB2E-4957-B006-E3C860537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23D3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23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23D3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3D31"/>
  </w:style>
  <w:style w:type="paragraph" w:styleId="Listenabsatz">
    <w:name w:val="List Paragraph"/>
    <w:basedOn w:val="Standard"/>
    <w:uiPriority w:val="34"/>
    <w:qFormat/>
    <w:rsid w:val="00163B32"/>
    <w:pPr>
      <w:ind w:left="720"/>
      <w:contextualSpacing/>
    </w:pPr>
  </w:style>
  <w:style w:type="paragraph" w:styleId="Sprechblasentext">
    <w:name w:val="Balloon Text"/>
    <w:basedOn w:val="Standard"/>
    <w:link w:val="SprechblasentextZchn"/>
    <w:uiPriority w:val="99"/>
    <w:semiHidden/>
    <w:unhideWhenUsed/>
    <w:rsid w:val="00CC4A8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C4A8C"/>
    <w:rPr>
      <w:rFonts w:ascii="Segoe UI" w:hAnsi="Segoe UI" w:cs="Segoe UI"/>
      <w:sz w:val="18"/>
      <w:szCs w:val="18"/>
    </w:rPr>
  </w:style>
  <w:style w:type="paragraph" w:styleId="Kopfzeile">
    <w:name w:val="header"/>
    <w:basedOn w:val="Standard"/>
    <w:link w:val="KopfzeileZchn"/>
    <w:uiPriority w:val="99"/>
    <w:unhideWhenUsed/>
    <w:rsid w:val="00FB62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2B2414F51209C4889A77C83DFC13516" ma:contentTypeVersion="15" ma:contentTypeDescription="Ein neues Dokument erstellen." ma:contentTypeScope="" ma:versionID="e91d42b90f08b767113c2323fa1d3464">
  <xsd:schema xmlns:xsd="http://www.w3.org/2001/XMLSchema" xmlns:xs="http://www.w3.org/2001/XMLSchema" xmlns:p="http://schemas.microsoft.com/office/2006/metadata/properties" xmlns:ns1="http://schemas.microsoft.com/sharepoint/v3" xmlns:ns2="d8713921-ea06-4982-babe-663e602d233a" xmlns:ns3="8cf8b716-41e7-4309-ade8-e958aed37dc5" targetNamespace="http://schemas.microsoft.com/office/2006/metadata/properties" ma:root="true" ma:fieldsID="acaeeeb58ec2bb886b1447322ad80fa5" ns1:_="" ns2:_="" ns3:_="">
    <xsd:import namespace="http://schemas.microsoft.com/sharepoint/v3"/>
    <xsd:import namespace="d8713921-ea06-4982-babe-663e602d233a"/>
    <xsd:import namespace="8cf8b716-41e7-4309-ade8-e958aed37d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713921-ea06-4982-babe-663e602d233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f8b716-41e7-4309-ade8-e958aed37dc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6A5D9A7-6C6A-4C7F-99A0-72F57C7782CA}"/>
</file>

<file path=customXml/itemProps2.xml><?xml version="1.0" encoding="utf-8"?>
<ds:datastoreItem xmlns:ds="http://schemas.openxmlformats.org/officeDocument/2006/customXml" ds:itemID="{E1BBDF9F-3F6D-42EB-9CC0-76A92362A698}"/>
</file>

<file path=customXml/itemProps3.xml><?xml version="1.0" encoding="utf-8"?>
<ds:datastoreItem xmlns:ds="http://schemas.openxmlformats.org/officeDocument/2006/customXml" ds:itemID="{36BF0138-2A05-46A1-9824-85BDAE3BC94D}"/>
</file>

<file path=docProps/app.xml><?xml version="1.0" encoding="utf-8"?>
<Properties xmlns="http://schemas.openxmlformats.org/officeDocument/2006/extended-properties" xmlns:vt="http://schemas.openxmlformats.org/officeDocument/2006/docPropsVTypes">
  <Template>Normal.dotm</Template>
  <TotalTime>0</TotalTime>
  <Pages>13</Pages>
  <Words>2663</Words>
  <Characters>16783</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Scharrel, Friederike</dc:creator>
  <cp:keywords/>
  <dc:description/>
  <cp:lastModifiedBy>Scharrel, Friederike</cp:lastModifiedBy>
  <cp:revision>2</cp:revision>
  <dcterms:created xsi:type="dcterms:W3CDTF">2021-08-06T10:47:00Z</dcterms:created>
  <dcterms:modified xsi:type="dcterms:W3CDTF">2021-08-06T10:47:00Z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0x010100B2B2414F51209C4889A77C83DFC13516</vt:lpwstr>
  </property>
</Properties>
</file>